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9056E9" w:rsidTr="00756201">
        <w:trPr>
          <w:trHeight w:val="3947"/>
        </w:trPr>
        <w:tc>
          <w:tcPr>
            <w:tcW w:w="4323" w:type="dxa"/>
          </w:tcPr>
          <w:p w:rsidR="009056E9" w:rsidRPr="00F17196" w:rsidRDefault="009056E9" w:rsidP="00756201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3898"/>
            </w:tblGrid>
            <w:tr w:rsidR="009056E9" w:rsidTr="00756201">
              <w:tc>
                <w:tcPr>
                  <w:tcW w:w="3898" w:type="dxa"/>
                  <w:shd w:val="clear" w:color="auto" w:fill="auto"/>
                </w:tcPr>
                <w:p w:rsidR="009056E9" w:rsidRPr="0062246A" w:rsidRDefault="009056E9" w:rsidP="00756201">
                  <w:pPr>
                    <w:autoSpaceDE w:val="0"/>
                    <w:autoSpaceDN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2246A">
                    <w:rPr>
                      <w:b/>
                      <w:sz w:val="28"/>
                      <w:szCs w:val="28"/>
                    </w:rPr>
                    <w:t>ОТДЕЛ</w:t>
                  </w:r>
                </w:p>
                <w:p w:rsidR="009056E9" w:rsidRPr="0062246A" w:rsidRDefault="009056E9" w:rsidP="00756201">
                  <w:pPr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62246A">
                    <w:rPr>
                      <w:b/>
                      <w:sz w:val="28"/>
                      <w:szCs w:val="28"/>
                    </w:rPr>
                    <w:t>ОБРАЗОВАНИЯ</w:t>
                  </w:r>
                </w:p>
                <w:p w:rsidR="009056E9" w:rsidRPr="0062246A" w:rsidRDefault="009056E9" w:rsidP="00756201">
                  <w:pPr>
                    <w:pStyle w:val="2"/>
                    <w:jc w:val="center"/>
                    <w:rPr>
                      <w:rFonts w:ascii="Times New Roman" w:eastAsia="Arial Unicode MS" w:hAnsi="Times New Roman" w:cs="Times New Roman"/>
                      <w:b w:val="0"/>
                      <w:i w:val="0"/>
                    </w:rPr>
                  </w:pPr>
                  <w:r w:rsidRPr="0062246A">
                    <w:rPr>
                      <w:rFonts w:ascii="Times New Roman" w:hAnsi="Times New Roman" w:cs="Times New Roman"/>
                      <w:b w:val="0"/>
                      <w:i w:val="0"/>
                    </w:rPr>
                    <w:t>Администрации</w:t>
                  </w:r>
                </w:p>
                <w:p w:rsidR="009056E9" w:rsidRPr="0062246A" w:rsidRDefault="009056E9" w:rsidP="00756201">
                  <w:pPr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62246A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9056E9" w:rsidRPr="0062246A" w:rsidRDefault="009056E9" w:rsidP="00756201">
                  <w:pPr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2246A">
                    <w:rPr>
                      <w:sz w:val="28"/>
                      <w:szCs w:val="28"/>
                    </w:rPr>
                    <w:t>Ясненский</w:t>
                  </w:r>
                  <w:proofErr w:type="spellEnd"/>
                  <w:r w:rsidRPr="0062246A">
                    <w:rPr>
                      <w:sz w:val="28"/>
                      <w:szCs w:val="28"/>
                    </w:rPr>
                    <w:t xml:space="preserve"> район</w:t>
                  </w:r>
                </w:p>
                <w:p w:rsidR="009056E9" w:rsidRPr="0062246A" w:rsidRDefault="009056E9" w:rsidP="00756201">
                  <w:pPr>
                    <w:pStyle w:val="2"/>
                    <w:jc w:val="center"/>
                    <w:rPr>
                      <w:rFonts w:ascii="Times New Roman" w:eastAsia="Arial Unicode MS" w:hAnsi="Times New Roman" w:cs="Times New Roman"/>
                      <w:b w:val="0"/>
                      <w:i w:val="0"/>
                    </w:rPr>
                  </w:pPr>
                  <w:r w:rsidRPr="0062246A">
                    <w:rPr>
                      <w:rFonts w:ascii="Times New Roman" w:hAnsi="Times New Roman" w:cs="Times New Roman"/>
                      <w:b w:val="0"/>
                      <w:i w:val="0"/>
                    </w:rPr>
                    <w:t>Оренбургской области</w:t>
                  </w:r>
                </w:p>
                <w:p w:rsidR="009056E9" w:rsidRPr="0062246A" w:rsidRDefault="009056E9" w:rsidP="00756201">
                  <w:pPr>
                    <w:autoSpaceDE w:val="0"/>
                    <w:autoSpaceDN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2246A">
                    <w:rPr>
                      <w:b/>
                      <w:sz w:val="28"/>
                      <w:szCs w:val="28"/>
                    </w:rPr>
                    <w:t>РАСПОРЯЖЕНИЕ</w:t>
                  </w:r>
                </w:p>
                <w:p w:rsidR="009056E9" w:rsidRPr="0062246A" w:rsidRDefault="009056E9" w:rsidP="00756201">
                  <w:pPr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  <w:p w:rsidR="009056E9" w:rsidRPr="0062246A" w:rsidRDefault="009056E9" w:rsidP="00756201">
                  <w:pPr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25.12.2013 г. № 255</w:t>
                  </w:r>
                </w:p>
                <w:p w:rsidR="009056E9" w:rsidRPr="0062246A" w:rsidRDefault="009056E9" w:rsidP="00756201">
                  <w:pPr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62246A">
                    <w:rPr>
                      <w:sz w:val="28"/>
                      <w:szCs w:val="28"/>
                    </w:rPr>
                    <w:t>г. Ясный</w:t>
                  </w:r>
                </w:p>
              </w:tc>
            </w:tr>
          </w:tbl>
          <w:p w:rsidR="009056E9" w:rsidRDefault="009056E9" w:rsidP="00756201">
            <w:pPr>
              <w:rPr>
                <w:color w:val="808080"/>
              </w:rPr>
            </w:pPr>
          </w:p>
        </w:tc>
      </w:tr>
    </w:tbl>
    <w:p w:rsidR="009056E9" w:rsidRPr="008F73D7" w:rsidRDefault="009056E9" w:rsidP="009056E9">
      <w:pPr>
        <w:jc w:val="both"/>
        <w:rPr>
          <w:rFonts w:eastAsia="Times New Roman"/>
          <w:sz w:val="28"/>
          <w:szCs w:val="28"/>
        </w:rPr>
      </w:pPr>
    </w:p>
    <w:p w:rsidR="009056E9" w:rsidRPr="008F73D7" w:rsidRDefault="009056E9" w:rsidP="009056E9">
      <w:pPr>
        <w:autoSpaceDE w:val="0"/>
        <w:autoSpaceDN w:val="0"/>
        <w:ind w:right="4900"/>
        <w:jc w:val="both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 xml:space="preserve">Об итогах промежуточных контрольных работ в 10 – 11 классах в рамках  реализации проекта «Формирование муниципальной системы мониторинга освоения выпускниками третьей ступени общеобразовательных программ» </w:t>
      </w:r>
    </w:p>
    <w:p w:rsidR="009056E9" w:rsidRPr="008F73D7" w:rsidRDefault="009056E9" w:rsidP="009056E9">
      <w:pPr>
        <w:autoSpaceDE w:val="0"/>
        <w:autoSpaceDN w:val="0"/>
        <w:ind w:right="4900"/>
        <w:jc w:val="both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 xml:space="preserve">в ОУ </w:t>
      </w:r>
      <w:proofErr w:type="spellStart"/>
      <w:r w:rsidRPr="008F73D7">
        <w:rPr>
          <w:rFonts w:eastAsia="Times New Roman"/>
          <w:sz w:val="28"/>
          <w:szCs w:val="28"/>
        </w:rPr>
        <w:t>Ясненского</w:t>
      </w:r>
      <w:proofErr w:type="spellEnd"/>
      <w:r w:rsidRPr="008F73D7">
        <w:rPr>
          <w:rFonts w:eastAsia="Times New Roman"/>
          <w:sz w:val="28"/>
          <w:szCs w:val="28"/>
        </w:rPr>
        <w:t xml:space="preserve"> района</w:t>
      </w:r>
    </w:p>
    <w:p w:rsidR="009056E9" w:rsidRPr="008F73D7" w:rsidRDefault="009056E9" w:rsidP="009056E9">
      <w:pPr>
        <w:autoSpaceDE w:val="0"/>
        <w:autoSpaceDN w:val="0"/>
        <w:rPr>
          <w:rFonts w:eastAsia="Times New Roman"/>
          <w:sz w:val="28"/>
          <w:szCs w:val="28"/>
        </w:rPr>
      </w:pPr>
    </w:p>
    <w:p w:rsidR="009056E9" w:rsidRPr="008F73D7" w:rsidRDefault="009056E9" w:rsidP="009056E9">
      <w:pPr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F73D7">
        <w:rPr>
          <w:rFonts w:eastAsia="Times New Roman"/>
          <w:sz w:val="28"/>
          <w:szCs w:val="28"/>
        </w:rPr>
        <w:t xml:space="preserve">На основании приказов  Министерства образования Оренбургской области  №01-21/1097 от 31.07.2013 г. «О реализации проекта «Формирование муниципальной системы мониторинга освоения выпускниками третьей ступени общеобразовательных программ», распоряжения  отдела  образования   № 186 от 28.08.2013 г. «О реализации проекта «Формирование муниципальной системы мониторинга освоения выпускниками третьей ступени общеобразовательных программ» в 2013-2014 учебном году в ОУ </w:t>
      </w:r>
      <w:proofErr w:type="spellStart"/>
      <w:r w:rsidRPr="008F73D7">
        <w:rPr>
          <w:rFonts w:eastAsia="Times New Roman"/>
          <w:sz w:val="28"/>
          <w:szCs w:val="28"/>
        </w:rPr>
        <w:t>Ясненского</w:t>
      </w:r>
      <w:proofErr w:type="spellEnd"/>
      <w:r w:rsidRPr="008F73D7">
        <w:rPr>
          <w:rFonts w:eastAsia="Times New Roman"/>
          <w:sz w:val="28"/>
          <w:szCs w:val="28"/>
        </w:rPr>
        <w:t xml:space="preserve"> района;</w:t>
      </w:r>
      <w:proofErr w:type="gramEnd"/>
      <w:r w:rsidRPr="008F73D7">
        <w:rPr>
          <w:rFonts w:eastAsia="Times New Roman"/>
          <w:sz w:val="28"/>
          <w:szCs w:val="28"/>
        </w:rPr>
        <w:t xml:space="preserve">  в соответствии с графиком мониторинга  в ноябре 2013 года были  проведены промежуточные контрольные  работы:</w:t>
      </w:r>
    </w:p>
    <w:p w:rsidR="009056E9" w:rsidRPr="008F73D7" w:rsidRDefault="009056E9" w:rsidP="009056E9">
      <w:pPr>
        <w:autoSpaceDE w:val="0"/>
        <w:autoSpaceDN w:val="0"/>
        <w:ind w:firstLine="708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 xml:space="preserve">11 классы - 20.11- русский язык </w:t>
      </w:r>
    </w:p>
    <w:p w:rsidR="009056E9" w:rsidRPr="008F73D7" w:rsidRDefault="009056E9" w:rsidP="009056E9">
      <w:pPr>
        <w:autoSpaceDE w:val="0"/>
        <w:autoSpaceDN w:val="0"/>
        <w:ind w:firstLine="708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 xml:space="preserve">                    21.11- математика </w:t>
      </w:r>
    </w:p>
    <w:p w:rsidR="009056E9" w:rsidRPr="008F73D7" w:rsidRDefault="009056E9" w:rsidP="009056E9">
      <w:pPr>
        <w:autoSpaceDE w:val="0"/>
        <w:autoSpaceDN w:val="0"/>
        <w:ind w:firstLine="708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>10 классы – 20.11– математика</w:t>
      </w:r>
    </w:p>
    <w:p w:rsidR="009056E9" w:rsidRDefault="009056E9" w:rsidP="009056E9">
      <w:pPr>
        <w:autoSpaceDE w:val="0"/>
        <w:autoSpaceDN w:val="0"/>
        <w:ind w:firstLine="708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 xml:space="preserve">                     21.11– русский язык</w:t>
      </w:r>
    </w:p>
    <w:p w:rsidR="009056E9" w:rsidRDefault="009056E9" w:rsidP="009056E9">
      <w:pPr>
        <w:autoSpaceDE w:val="0"/>
        <w:autoSpaceDN w:val="0"/>
        <w:ind w:firstLine="708"/>
        <w:rPr>
          <w:rFonts w:eastAsia="Times New Roman"/>
          <w:sz w:val="28"/>
          <w:szCs w:val="28"/>
        </w:rPr>
      </w:pPr>
    </w:p>
    <w:p w:rsidR="009056E9" w:rsidRDefault="009056E9" w:rsidP="009056E9">
      <w:pPr>
        <w:autoSpaceDE w:val="0"/>
        <w:autoSpaceDN w:val="0"/>
        <w:ind w:firstLine="708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>По итогам контрольных работ и на основании аналитической справки:</w:t>
      </w:r>
    </w:p>
    <w:p w:rsidR="009056E9" w:rsidRPr="008F73D7" w:rsidRDefault="009056E9" w:rsidP="009056E9">
      <w:pPr>
        <w:autoSpaceDE w:val="0"/>
        <w:autoSpaceDN w:val="0"/>
        <w:ind w:firstLine="708"/>
        <w:rPr>
          <w:rFonts w:eastAsia="Times New Roman"/>
          <w:sz w:val="28"/>
          <w:szCs w:val="28"/>
        </w:rPr>
      </w:pPr>
    </w:p>
    <w:p w:rsidR="009056E9" w:rsidRPr="008F73D7" w:rsidRDefault="009056E9" w:rsidP="009056E9">
      <w:pPr>
        <w:autoSpaceDE w:val="0"/>
        <w:autoSpaceDN w:val="0"/>
        <w:ind w:firstLine="708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>1. Руководителям ОУ:</w:t>
      </w:r>
    </w:p>
    <w:p w:rsidR="009056E9" w:rsidRPr="008F73D7" w:rsidRDefault="009056E9" w:rsidP="009056E9">
      <w:pPr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 xml:space="preserve">1.1. </w:t>
      </w:r>
      <w:proofErr w:type="gramStart"/>
      <w:r w:rsidRPr="008F73D7">
        <w:rPr>
          <w:rFonts w:eastAsia="Times New Roman"/>
          <w:sz w:val="28"/>
          <w:szCs w:val="28"/>
        </w:rPr>
        <w:t xml:space="preserve">Продолжить </w:t>
      </w:r>
      <w:proofErr w:type="spellStart"/>
      <w:r w:rsidRPr="008F73D7">
        <w:rPr>
          <w:rFonts w:eastAsia="Times New Roman"/>
          <w:sz w:val="28"/>
          <w:szCs w:val="28"/>
        </w:rPr>
        <w:t>внутришкольный</w:t>
      </w:r>
      <w:proofErr w:type="spellEnd"/>
      <w:r w:rsidRPr="008F73D7">
        <w:rPr>
          <w:rFonts w:eastAsia="Times New Roman"/>
          <w:sz w:val="28"/>
          <w:szCs w:val="28"/>
        </w:rPr>
        <w:t xml:space="preserve"> контроль за деятельностью учителей старшей школы по организации  работы с обучающимися по результатам контрольных работ (устранение пробелов в умениях учащихся, работа по индивидуальным образовательным маршрутам, корректировка календарно-</w:t>
      </w:r>
      <w:r w:rsidRPr="008F73D7">
        <w:rPr>
          <w:rFonts w:eastAsia="Times New Roman"/>
          <w:sz w:val="28"/>
          <w:szCs w:val="28"/>
        </w:rPr>
        <w:lastRenderedPageBreak/>
        <w:t>тематического планирования, организация индивидуальных, групповых, дополнительных занятий, консультаций по подготовке к итоговой аттестации);</w:t>
      </w:r>
      <w:proofErr w:type="gramEnd"/>
    </w:p>
    <w:p w:rsidR="009056E9" w:rsidRPr="008F73D7" w:rsidRDefault="009056E9" w:rsidP="009056E9">
      <w:pPr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 xml:space="preserve">1.2. продолжить работу по </w:t>
      </w:r>
      <w:proofErr w:type="spellStart"/>
      <w:r w:rsidRPr="008F73D7">
        <w:rPr>
          <w:rFonts w:eastAsia="Times New Roman"/>
          <w:sz w:val="28"/>
          <w:szCs w:val="28"/>
        </w:rPr>
        <w:t>взаимопосещению</w:t>
      </w:r>
      <w:proofErr w:type="spellEnd"/>
      <w:r w:rsidRPr="008F73D7">
        <w:rPr>
          <w:rFonts w:eastAsia="Times New Roman"/>
          <w:sz w:val="28"/>
          <w:szCs w:val="28"/>
        </w:rPr>
        <w:t xml:space="preserve"> уроков учителей, с целью повышения профессионального мастерства;</w:t>
      </w:r>
    </w:p>
    <w:p w:rsidR="009056E9" w:rsidRPr="008F73D7" w:rsidRDefault="009056E9" w:rsidP="009056E9">
      <w:pPr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>1.3. Рассмотреть итоги контрольных работ на заседании педагогического совета, заслушав педагогов, показавших низкие результаты на промежуточных контрольных работах</w:t>
      </w:r>
    </w:p>
    <w:p w:rsidR="009056E9" w:rsidRPr="008F73D7" w:rsidRDefault="009056E9" w:rsidP="009056E9">
      <w:pPr>
        <w:autoSpaceDE w:val="0"/>
        <w:autoSpaceDN w:val="0"/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8F73D7">
        <w:rPr>
          <w:rFonts w:eastAsia="Times New Roman"/>
          <w:color w:val="000000"/>
          <w:sz w:val="28"/>
          <w:szCs w:val="28"/>
          <w:shd w:val="clear" w:color="auto" w:fill="FFFFFF"/>
        </w:rPr>
        <w:t>1.4. Взять на контроль работу учителей-предметников по составлению качественного анализа контрольных работ;</w:t>
      </w:r>
    </w:p>
    <w:p w:rsidR="009056E9" w:rsidRDefault="009056E9" w:rsidP="009056E9">
      <w:pPr>
        <w:autoSpaceDE w:val="0"/>
        <w:autoSpaceDN w:val="0"/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8F73D7">
        <w:rPr>
          <w:rFonts w:eastAsia="Times New Roman"/>
          <w:color w:val="000000"/>
          <w:sz w:val="28"/>
          <w:szCs w:val="28"/>
          <w:shd w:val="clear" w:color="auto" w:fill="FFFFFF"/>
        </w:rPr>
        <w:t>1.5. Довести до сведения родителей результаты контрольных работ.</w:t>
      </w:r>
    </w:p>
    <w:p w:rsidR="009056E9" w:rsidRDefault="009056E9" w:rsidP="009056E9">
      <w:pPr>
        <w:tabs>
          <w:tab w:val="center" w:pos="4677"/>
          <w:tab w:val="left" w:pos="7660"/>
        </w:tabs>
        <w:autoSpaceDE w:val="0"/>
        <w:autoSpaceDN w:val="0"/>
        <w:rPr>
          <w:rFonts w:eastAsia="Times New Roman"/>
          <w:sz w:val="28"/>
          <w:szCs w:val="28"/>
        </w:rPr>
      </w:pPr>
    </w:p>
    <w:p w:rsidR="009056E9" w:rsidRPr="008F73D7" w:rsidRDefault="009056E9" w:rsidP="009056E9">
      <w:pPr>
        <w:tabs>
          <w:tab w:val="center" w:pos="4677"/>
          <w:tab w:val="left" w:pos="7660"/>
        </w:tabs>
        <w:autoSpaceDE w:val="0"/>
        <w:autoSpaceDN w:val="0"/>
        <w:ind w:firstLine="567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>2. Учителям - предметникам:</w:t>
      </w:r>
    </w:p>
    <w:p w:rsidR="009056E9" w:rsidRPr="008F73D7" w:rsidRDefault="009056E9" w:rsidP="009056E9">
      <w:pPr>
        <w:tabs>
          <w:tab w:val="center" w:pos="4677"/>
          <w:tab w:val="left" w:pos="7660"/>
        </w:tabs>
        <w:autoSpaceDE w:val="0"/>
        <w:autoSpaceDN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8F73D7">
        <w:rPr>
          <w:rFonts w:eastAsia="Times New Roman"/>
          <w:sz w:val="28"/>
          <w:szCs w:val="28"/>
        </w:rPr>
        <w:t xml:space="preserve">2.1. Проанализировать итоги контрольных работ, определив причины низкого уровня выполнения заданий, с учетом </w:t>
      </w:r>
      <w:proofErr w:type="gramStart"/>
      <w:r w:rsidRPr="008F73D7">
        <w:rPr>
          <w:rFonts w:eastAsia="Times New Roman"/>
          <w:sz w:val="28"/>
          <w:szCs w:val="28"/>
        </w:rPr>
        <w:t>методических  подходов</w:t>
      </w:r>
      <w:proofErr w:type="gramEnd"/>
      <w:r w:rsidRPr="008F73D7">
        <w:rPr>
          <w:rFonts w:eastAsia="Times New Roman"/>
          <w:sz w:val="28"/>
          <w:szCs w:val="28"/>
        </w:rPr>
        <w:t xml:space="preserve"> к формированию умений;</w:t>
      </w:r>
    </w:p>
    <w:p w:rsidR="009056E9" w:rsidRPr="008F73D7" w:rsidRDefault="009056E9" w:rsidP="009056E9">
      <w:pPr>
        <w:tabs>
          <w:tab w:val="center" w:pos="4677"/>
          <w:tab w:val="left" w:pos="7660"/>
        </w:tabs>
        <w:autoSpaceDE w:val="0"/>
        <w:autoSpaceDN w:val="0"/>
        <w:ind w:firstLine="567"/>
        <w:jc w:val="both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>2.2. Скорректировать работу по индивидуальным образовательным маршрутам на каждого учащегося согласно сформированным умениям, по устранению причин выявленных недочетов на дифференцированной основе: с учащимися группы «Риск» по достижению ими минимального уровня обучения, с каждым учеником повышенной мотивации по достижению ими углубленного уровня усвоения материала</w:t>
      </w:r>
    </w:p>
    <w:p w:rsidR="009056E9" w:rsidRPr="008F73D7" w:rsidRDefault="009056E9" w:rsidP="009056E9">
      <w:pPr>
        <w:tabs>
          <w:tab w:val="center" w:pos="4677"/>
          <w:tab w:val="left" w:pos="7660"/>
        </w:tabs>
        <w:autoSpaceDE w:val="0"/>
        <w:autoSpaceDN w:val="0"/>
        <w:ind w:firstLine="567"/>
        <w:jc w:val="both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>2.3. Провести коррекцию календарно-тематического планирования по русскому языку и математике с учетом организации дополнительных занятий, консультаций, самостоятельной работы учащихся по устранению выявленных пробелов.</w:t>
      </w:r>
    </w:p>
    <w:p w:rsidR="009056E9" w:rsidRPr="008F73D7" w:rsidRDefault="009056E9" w:rsidP="009056E9">
      <w:pPr>
        <w:tabs>
          <w:tab w:val="center" w:pos="4677"/>
          <w:tab w:val="left" w:pos="7660"/>
        </w:tabs>
        <w:autoSpaceDE w:val="0"/>
        <w:autoSpaceDN w:val="0"/>
        <w:ind w:firstLine="567"/>
        <w:jc w:val="both"/>
        <w:rPr>
          <w:rFonts w:eastAsia="Times New Roman"/>
          <w:sz w:val="28"/>
          <w:szCs w:val="28"/>
        </w:rPr>
      </w:pPr>
      <w:r w:rsidRPr="008F73D7">
        <w:rPr>
          <w:rFonts w:eastAsia="Times New Roman"/>
          <w:sz w:val="28"/>
          <w:szCs w:val="28"/>
        </w:rPr>
        <w:t>3. Заведующей методическим кабинетом:</w:t>
      </w:r>
    </w:p>
    <w:p w:rsidR="009056E9" w:rsidRPr="008F73D7" w:rsidRDefault="009056E9" w:rsidP="009056E9">
      <w:pPr>
        <w:tabs>
          <w:tab w:val="center" w:pos="4677"/>
          <w:tab w:val="left" w:pos="7660"/>
        </w:tabs>
        <w:autoSpaceDE w:val="0"/>
        <w:autoSpaceDN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8F73D7">
        <w:rPr>
          <w:rFonts w:eastAsia="Times New Roman"/>
          <w:sz w:val="28"/>
          <w:szCs w:val="28"/>
        </w:rPr>
        <w:t>3.1. Провести детальный анализ контрольных работ;</w:t>
      </w:r>
    </w:p>
    <w:p w:rsidR="009056E9" w:rsidRPr="008F73D7" w:rsidRDefault="009056E9" w:rsidP="009056E9">
      <w:pPr>
        <w:tabs>
          <w:tab w:val="center" w:pos="4677"/>
          <w:tab w:val="left" w:pos="7660"/>
        </w:tabs>
        <w:autoSpaceDE w:val="0"/>
        <w:autoSpaceDN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8F73D7">
        <w:rPr>
          <w:rFonts w:eastAsia="Times New Roman"/>
          <w:sz w:val="28"/>
          <w:szCs w:val="28"/>
        </w:rPr>
        <w:t>3.2. Провести круглый стол для учителей русского языка и математики старшей школы в декабре 2013 года с анализом выполнения рекомендаций по ликвидации пробелов в умениях учащихся.</w:t>
      </w:r>
    </w:p>
    <w:p w:rsidR="009056E9" w:rsidRPr="008F73D7" w:rsidRDefault="009056E9" w:rsidP="009056E9">
      <w:pPr>
        <w:tabs>
          <w:tab w:val="center" w:pos="4677"/>
          <w:tab w:val="left" w:pos="7660"/>
        </w:tabs>
        <w:autoSpaceDE w:val="0"/>
        <w:autoSpaceDN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8F73D7">
        <w:rPr>
          <w:rFonts w:eastAsia="Times New Roman"/>
          <w:sz w:val="28"/>
          <w:szCs w:val="28"/>
        </w:rPr>
        <w:t xml:space="preserve">4. Контроль </w:t>
      </w:r>
      <w:r>
        <w:rPr>
          <w:rFonts w:eastAsia="Times New Roman"/>
          <w:sz w:val="28"/>
          <w:szCs w:val="28"/>
        </w:rPr>
        <w:t xml:space="preserve">  </w:t>
      </w:r>
      <w:r w:rsidRPr="008F73D7">
        <w:rPr>
          <w:rFonts w:eastAsia="Times New Roman"/>
          <w:sz w:val="28"/>
          <w:szCs w:val="28"/>
        </w:rPr>
        <w:t>исполнения</w:t>
      </w:r>
      <w:r>
        <w:rPr>
          <w:rFonts w:eastAsia="Times New Roman"/>
          <w:sz w:val="28"/>
          <w:szCs w:val="28"/>
        </w:rPr>
        <w:t xml:space="preserve">  </w:t>
      </w:r>
      <w:r w:rsidRPr="008F73D7">
        <w:rPr>
          <w:rFonts w:eastAsia="Times New Roman"/>
          <w:sz w:val="28"/>
          <w:szCs w:val="28"/>
        </w:rPr>
        <w:t xml:space="preserve"> приказа</w:t>
      </w:r>
      <w:r>
        <w:rPr>
          <w:rFonts w:eastAsia="Times New Roman"/>
          <w:sz w:val="28"/>
          <w:szCs w:val="28"/>
        </w:rPr>
        <w:t xml:space="preserve">  </w:t>
      </w:r>
      <w:r w:rsidRPr="008F73D7">
        <w:rPr>
          <w:rFonts w:eastAsia="Times New Roman"/>
          <w:sz w:val="28"/>
          <w:szCs w:val="28"/>
        </w:rPr>
        <w:t xml:space="preserve"> возложить </w:t>
      </w:r>
      <w:r>
        <w:rPr>
          <w:rFonts w:eastAsia="Times New Roman"/>
          <w:sz w:val="28"/>
          <w:szCs w:val="28"/>
        </w:rPr>
        <w:t xml:space="preserve">  </w:t>
      </w:r>
      <w:r w:rsidRPr="008F73D7">
        <w:rPr>
          <w:rFonts w:eastAsia="Times New Roman"/>
          <w:sz w:val="28"/>
          <w:szCs w:val="28"/>
        </w:rPr>
        <w:t xml:space="preserve">на главного </w:t>
      </w:r>
      <w:r>
        <w:rPr>
          <w:rFonts w:eastAsia="Times New Roman"/>
          <w:sz w:val="28"/>
          <w:szCs w:val="28"/>
        </w:rPr>
        <w:t xml:space="preserve">  </w:t>
      </w:r>
      <w:r w:rsidRPr="008F73D7">
        <w:rPr>
          <w:rFonts w:eastAsia="Times New Roman"/>
          <w:sz w:val="28"/>
          <w:szCs w:val="28"/>
        </w:rPr>
        <w:t xml:space="preserve">специалиста </w:t>
      </w:r>
      <w:proofErr w:type="spellStart"/>
      <w:r w:rsidRPr="008F73D7">
        <w:rPr>
          <w:rFonts w:eastAsia="Times New Roman"/>
          <w:sz w:val="28"/>
          <w:szCs w:val="28"/>
        </w:rPr>
        <w:t>Диль</w:t>
      </w:r>
      <w:proofErr w:type="spellEnd"/>
      <w:r w:rsidRPr="008F73D7">
        <w:rPr>
          <w:rFonts w:eastAsia="Times New Roman"/>
          <w:sz w:val="28"/>
          <w:szCs w:val="28"/>
        </w:rPr>
        <w:t xml:space="preserve"> И.П.</w:t>
      </w:r>
    </w:p>
    <w:p w:rsidR="009056E9" w:rsidRDefault="009056E9" w:rsidP="009056E9">
      <w:pPr>
        <w:jc w:val="both"/>
        <w:rPr>
          <w:rFonts w:eastAsia="Times New Roman"/>
          <w:sz w:val="28"/>
          <w:szCs w:val="28"/>
        </w:rPr>
      </w:pPr>
    </w:p>
    <w:p w:rsidR="009056E9" w:rsidRDefault="009056E9" w:rsidP="009056E9">
      <w:pPr>
        <w:jc w:val="both"/>
        <w:rPr>
          <w:rFonts w:eastAsia="Times New Roman"/>
          <w:sz w:val="28"/>
          <w:szCs w:val="28"/>
        </w:rPr>
      </w:pPr>
    </w:p>
    <w:p w:rsidR="009056E9" w:rsidRDefault="009056E9" w:rsidP="009056E9">
      <w:pPr>
        <w:jc w:val="both"/>
        <w:rPr>
          <w:rFonts w:eastAsia="Times New Roman"/>
          <w:sz w:val="28"/>
          <w:szCs w:val="28"/>
        </w:rPr>
      </w:pPr>
    </w:p>
    <w:p w:rsidR="009056E9" w:rsidRPr="00941FEC" w:rsidRDefault="009056E9" w:rsidP="009056E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Заведующий отделом образования </w:t>
      </w:r>
      <w:r w:rsidRPr="00941FEC">
        <w:rPr>
          <w:rFonts w:eastAsia="Times New Roman"/>
          <w:sz w:val="28"/>
          <w:szCs w:val="28"/>
        </w:rPr>
        <w:t xml:space="preserve">                                         </w:t>
      </w:r>
      <w:r w:rsidRPr="00941FEC">
        <w:rPr>
          <w:rFonts w:eastAsia="Times New Roman"/>
          <w:sz w:val="28"/>
          <w:szCs w:val="28"/>
        </w:rPr>
        <w:tab/>
      </w:r>
      <w:r w:rsidRPr="00941FEC">
        <w:rPr>
          <w:rFonts w:eastAsia="Times New Roman"/>
          <w:sz w:val="28"/>
          <w:szCs w:val="28"/>
        </w:rPr>
        <w:tab/>
      </w:r>
      <w:proofErr w:type="spellStart"/>
      <w:r w:rsidRPr="00941FEC">
        <w:rPr>
          <w:rFonts w:eastAsia="Times New Roman"/>
          <w:sz w:val="28"/>
          <w:szCs w:val="28"/>
        </w:rPr>
        <w:t>Л.М.Рейдер</w:t>
      </w:r>
      <w:proofErr w:type="spellEnd"/>
    </w:p>
    <w:p w:rsidR="009056E9" w:rsidRPr="00941FEC" w:rsidRDefault="009056E9" w:rsidP="009056E9">
      <w:pPr>
        <w:jc w:val="both"/>
        <w:rPr>
          <w:rFonts w:eastAsia="Times New Roman"/>
          <w:sz w:val="28"/>
          <w:szCs w:val="28"/>
        </w:rPr>
      </w:pPr>
    </w:p>
    <w:p w:rsidR="009056E9" w:rsidRPr="00941FEC" w:rsidRDefault="009056E9" w:rsidP="009056E9">
      <w:pPr>
        <w:jc w:val="both"/>
        <w:rPr>
          <w:rFonts w:eastAsia="Times New Roman"/>
          <w:sz w:val="28"/>
          <w:szCs w:val="28"/>
        </w:rPr>
      </w:pPr>
    </w:p>
    <w:p w:rsidR="009056E9" w:rsidRPr="00941FEC" w:rsidRDefault="009056E9" w:rsidP="009056E9">
      <w:pPr>
        <w:jc w:val="both"/>
        <w:rPr>
          <w:rFonts w:eastAsia="Times New Roman"/>
          <w:sz w:val="28"/>
          <w:szCs w:val="28"/>
        </w:rPr>
      </w:pPr>
    </w:p>
    <w:p w:rsidR="009056E9" w:rsidRPr="00941FEC" w:rsidRDefault="009056E9" w:rsidP="009056E9">
      <w:pPr>
        <w:rPr>
          <w:rFonts w:eastAsia="Times New Roman"/>
          <w:sz w:val="28"/>
          <w:szCs w:val="28"/>
        </w:rPr>
      </w:pPr>
      <w:r w:rsidRPr="00941FEC">
        <w:rPr>
          <w:rFonts w:eastAsia="Times New Roman"/>
          <w:sz w:val="28"/>
          <w:szCs w:val="28"/>
        </w:rPr>
        <w:t xml:space="preserve">Разослано: дело, ЦБ ОО, ОУ, </w:t>
      </w:r>
      <w:proofErr w:type="spellStart"/>
      <w:r w:rsidRPr="00941FEC">
        <w:rPr>
          <w:rFonts w:eastAsia="Times New Roman"/>
          <w:sz w:val="28"/>
          <w:szCs w:val="28"/>
        </w:rPr>
        <w:t>И.П.Диль</w:t>
      </w:r>
      <w:proofErr w:type="spellEnd"/>
    </w:p>
    <w:p w:rsidR="009056E9" w:rsidRPr="00941FEC" w:rsidRDefault="009056E9" w:rsidP="009056E9">
      <w:pPr>
        <w:rPr>
          <w:rFonts w:eastAsia="Times New Roman"/>
          <w:sz w:val="28"/>
          <w:szCs w:val="28"/>
        </w:rPr>
      </w:pPr>
    </w:p>
    <w:p w:rsidR="009056E9" w:rsidRPr="00941FEC" w:rsidRDefault="009056E9" w:rsidP="009056E9">
      <w:pPr>
        <w:rPr>
          <w:rFonts w:eastAsia="Times New Roman"/>
          <w:sz w:val="28"/>
          <w:szCs w:val="28"/>
        </w:rPr>
      </w:pPr>
    </w:p>
    <w:p w:rsidR="009056E9" w:rsidRPr="00941FEC" w:rsidRDefault="009056E9" w:rsidP="009056E9">
      <w:pPr>
        <w:jc w:val="both"/>
        <w:rPr>
          <w:rFonts w:eastAsia="Times New Roman"/>
          <w:sz w:val="22"/>
          <w:szCs w:val="22"/>
        </w:rPr>
      </w:pPr>
      <w:proofErr w:type="spellStart"/>
      <w:r w:rsidRPr="00941FEC">
        <w:rPr>
          <w:rFonts w:eastAsia="Times New Roman"/>
          <w:sz w:val="22"/>
          <w:szCs w:val="22"/>
        </w:rPr>
        <w:t>Диль</w:t>
      </w:r>
      <w:proofErr w:type="spellEnd"/>
      <w:r w:rsidRPr="00941FEC">
        <w:rPr>
          <w:rFonts w:eastAsia="Times New Roman"/>
          <w:sz w:val="22"/>
          <w:szCs w:val="22"/>
        </w:rPr>
        <w:t xml:space="preserve"> И.П.</w:t>
      </w:r>
    </w:p>
    <w:p w:rsidR="009D7783" w:rsidRDefault="009056E9" w:rsidP="009056E9">
      <w:pPr>
        <w:jc w:val="both"/>
      </w:pPr>
      <w:r w:rsidRPr="00941FEC">
        <w:rPr>
          <w:rFonts w:eastAsia="Times New Roman"/>
          <w:sz w:val="22"/>
          <w:szCs w:val="22"/>
        </w:rPr>
        <w:t>2-13-52</w:t>
      </w:r>
      <w:bookmarkStart w:id="0" w:name="_GoBack"/>
      <w:bookmarkEnd w:id="0"/>
    </w:p>
    <w:sectPr w:rsidR="009D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E9"/>
    <w:rsid w:val="009056E9"/>
    <w:rsid w:val="009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E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56E9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56E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E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56E9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56E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2014-01-27T09:27:00Z</dcterms:created>
  <dcterms:modified xsi:type="dcterms:W3CDTF">2014-01-27T09:27:00Z</dcterms:modified>
</cp:coreProperties>
</file>