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1" w:rsidRDefault="00330AA1" w:rsidP="00330AA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Выдержки и</w:t>
      </w:r>
      <w:r w:rsidRPr="00330AA1">
        <w:rPr>
          <w:rFonts w:ascii="Times New Roman" w:hAnsi="Times New Roman" w:cs="Times New Roman"/>
          <w:b/>
          <w:sz w:val="36"/>
          <w:szCs w:val="36"/>
        </w:rPr>
        <w:t>з книги Перфильева М.Ю., Симонова Ю.П., Прушинский С.А.</w:t>
      </w:r>
      <w:bookmarkStart w:id="0" w:name="bookmark0"/>
      <w:r w:rsidRPr="00330AA1">
        <w:rPr>
          <w:rFonts w:ascii="Times New Roman" w:hAnsi="Times New Roman" w:cs="Times New Roman"/>
          <w:b/>
          <w:sz w:val="36"/>
          <w:szCs w:val="36"/>
        </w:rPr>
        <w:t xml:space="preserve"> Участие общественных организаций инвалидов в развитии инклюзивного образования</w:t>
      </w:r>
      <w:bookmarkEnd w:id="0"/>
      <w:r w:rsidRPr="00330AA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30AA1">
        <w:rPr>
          <w:rFonts w:ascii="Times New Roman" w:eastAsia="Times New Roman" w:hAnsi="Times New Roman" w:cs="Times New Roman"/>
          <w:b/>
          <w:sz w:val="36"/>
          <w:szCs w:val="36"/>
        </w:rPr>
        <w:t>Под редакцией Туркиной Т.Г.</w:t>
      </w:r>
      <w:r w:rsidRPr="00330AA1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</w:t>
      </w:r>
      <w:r w:rsidRPr="00330AA1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(Рабочая версия)</w:t>
      </w:r>
    </w:p>
    <w:p w:rsidR="00330AA1" w:rsidRPr="00330AA1" w:rsidRDefault="00330AA1" w:rsidP="00330AA1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</w:p>
    <w:p w:rsidR="007075FA" w:rsidRPr="007075FA" w:rsidRDefault="007075FA" w:rsidP="007075F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075FA">
        <w:rPr>
          <w:rFonts w:ascii="Times New Roman" w:hAnsi="Times New Roman" w:cs="Times New Roman"/>
          <w:sz w:val="28"/>
          <w:szCs w:val="28"/>
        </w:rPr>
        <w:t>СОЦИАЛЬНЫЙ ПОДХОД К ПОНИМАНИЮ ИНВАЛИДНОСТИ</w:t>
      </w:r>
    </w:p>
    <w:p w:rsidR="007075FA" w:rsidRPr="007075FA" w:rsidRDefault="007075FA" w:rsidP="007075FA">
      <w:pPr>
        <w:rPr>
          <w:rFonts w:ascii="Times New Roman" w:hAnsi="Times New Roman" w:cs="Times New Roman"/>
          <w:sz w:val="28"/>
          <w:szCs w:val="28"/>
        </w:rPr>
      </w:pPr>
      <w:r w:rsidRPr="007075FA">
        <w:rPr>
          <w:rFonts w:ascii="Times New Roman" w:hAnsi="Times New Roman" w:cs="Times New Roman"/>
          <w:sz w:val="28"/>
          <w:szCs w:val="28"/>
        </w:rPr>
        <w:t>В современном обществе на смену медицинской модели, определяющей инвалидность как нарушение здоровья, приходит</w:t>
      </w:r>
      <w:r w:rsidRPr="007075F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социальная модель понимания инвалидности,</w:t>
      </w:r>
      <w:r w:rsidRPr="007075FA">
        <w:rPr>
          <w:rFonts w:ascii="Times New Roman" w:hAnsi="Times New Roman" w:cs="Times New Roman"/>
          <w:sz w:val="28"/>
          <w:szCs w:val="28"/>
        </w:rPr>
        <w:t xml:space="preserve"> которая утверждает: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FA">
        <w:rPr>
          <w:rFonts w:ascii="Times New Roman" w:hAnsi="Times New Roman" w:cs="Times New Roman"/>
          <w:sz w:val="28"/>
          <w:szCs w:val="28"/>
        </w:rPr>
        <w:t xml:space="preserve">причина инвалидности - это не само заболевание, как таковое; </w:t>
      </w:r>
      <w:r w:rsidRPr="007075FA">
        <w:rPr>
          <w:rFonts w:ascii="Times New Roman" w:hAnsi="Times New Roman" w:cs="Times New Roman"/>
          <w:b/>
          <w:bCs/>
          <w:sz w:val="28"/>
          <w:szCs w:val="28"/>
        </w:rPr>
        <w:t xml:space="preserve">причина инвалидности - это </w:t>
      </w:r>
      <w:r w:rsidRPr="007075FA">
        <w:rPr>
          <w:rFonts w:ascii="Times New Roman" w:hAnsi="Times New Roman" w:cs="Times New Roman"/>
          <w:b/>
          <w:bCs/>
          <w:sz w:val="28"/>
          <w:szCs w:val="28"/>
          <w:u w:val="single"/>
        </w:rPr>
        <w:t>барьеры</w:t>
      </w:r>
      <w:r w:rsidRPr="007075FA">
        <w:rPr>
          <w:rFonts w:ascii="Times New Roman" w:hAnsi="Times New Roman" w:cs="Times New Roman"/>
          <w:b/>
          <w:bCs/>
          <w:sz w:val="28"/>
          <w:szCs w:val="28"/>
        </w:rPr>
        <w:t xml:space="preserve"> вокруг человека.</w:t>
      </w:r>
    </w:p>
    <w:p w:rsidR="007075FA" w:rsidRPr="007075FA" w:rsidRDefault="007075FA" w:rsidP="007075FA">
      <w:pPr>
        <w:rPr>
          <w:rFonts w:ascii="Times New Roman" w:hAnsi="Times New Roman" w:cs="Times New Roman"/>
          <w:sz w:val="28"/>
          <w:szCs w:val="28"/>
        </w:rPr>
      </w:pPr>
      <w:r w:rsidRPr="007075FA">
        <w:rPr>
          <w:rFonts w:ascii="Times New Roman" w:hAnsi="Times New Roman" w:cs="Times New Roman"/>
          <w:sz w:val="28"/>
          <w:szCs w:val="28"/>
        </w:rPr>
        <w:t>В рамках</w:t>
      </w:r>
      <w:r w:rsidRPr="007075F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модели</w:t>
      </w:r>
      <w:r w:rsidRPr="007075FA">
        <w:rPr>
          <w:rFonts w:ascii="Times New Roman" w:hAnsi="Times New Roman" w:cs="Times New Roman"/>
          <w:sz w:val="28"/>
          <w:szCs w:val="28"/>
        </w:rPr>
        <w:t xml:space="preserve"> люди с инвалидностью - это тоже люди с нарушениями, однако они являются инвалидами из-за существующих в обществе физических, организационных или отношенческих барьеров, предрассудков и стереотипов.</w:t>
      </w:r>
    </w:p>
    <w:p w:rsidR="007075FA" w:rsidRPr="007075FA" w:rsidRDefault="007075FA" w:rsidP="007075FA">
      <w:pPr>
        <w:rPr>
          <w:rFonts w:ascii="Times New Roman" w:hAnsi="Times New Roman" w:cs="Times New Roman"/>
          <w:sz w:val="28"/>
          <w:szCs w:val="28"/>
        </w:rPr>
      </w:pPr>
      <w:r w:rsidRPr="007075FA">
        <w:rPr>
          <w:rFonts w:ascii="Times New Roman" w:hAnsi="Times New Roman" w:cs="Times New Roman"/>
          <w:sz w:val="28"/>
          <w:szCs w:val="28"/>
        </w:rPr>
        <w:t>Социальный подход к пониманию инвалидности закреплен в Конвенции о правах инвалидов: «Инвалидность является результатом взаимодействия,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другими».</w:t>
      </w:r>
    </w:p>
    <w:p w:rsidR="007075FA" w:rsidRPr="007075FA" w:rsidRDefault="007075FA" w:rsidP="007075FA">
      <w:pPr>
        <w:rPr>
          <w:rFonts w:ascii="Times New Roman" w:hAnsi="Times New Roman" w:cs="Times New Roman"/>
          <w:sz w:val="28"/>
          <w:szCs w:val="28"/>
        </w:rPr>
      </w:pPr>
      <w:r w:rsidRPr="007075FA">
        <w:rPr>
          <w:rFonts w:ascii="Times New Roman" w:hAnsi="Times New Roman" w:cs="Times New Roman"/>
          <w:sz w:val="28"/>
          <w:szCs w:val="28"/>
        </w:rPr>
        <w:t xml:space="preserve">Человек с инвалидностью при такой модели не является «носителем проблемы», требующим специального обучения, напротив, </w:t>
      </w:r>
      <w:r w:rsidRPr="007075FA">
        <w:rPr>
          <w:rFonts w:ascii="Times New Roman" w:hAnsi="Times New Roman" w:cs="Times New Roman"/>
          <w:sz w:val="28"/>
          <w:szCs w:val="28"/>
          <w:u w:val="single"/>
        </w:rPr>
        <w:t>проблемы и барьеры в жизни такого человека создаёт общество</w:t>
      </w:r>
      <w:r w:rsidRPr="007075FA">
        <w:rPr>
          <w:rFonts w:ascii="Times New Roman" w:hAnsi="Times New Roman" w:cs="Times New Roman"/>
          <w:sz w:val="28"/>
          <w:szCs w:val="28"/>
        </w:rPr>
        <w:t xml:space="preserve"> и несовершенство общественной системы образования, не готовой в условиях общеобразовательной школы общего типа соответствовать разнообразным потребностям всех учащихся.</w:t>
      </w:r>
    </w:p>
    <w:p w:rsidR="007075FA" w:rsidRDefault="007075FA" w:rsidP="00707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5FA">
        <w:rPr>
          <w:rFonts w:ascii="Times New Roman" w:hAnsi="Times New Roman" w:cs="Times New Roman"/>
          <w:sz w:val="28"/>
          <w:szCs w:val="28"/>
        </w:rPr>
        <w:t xml:space="preserve">Ранее существовала еще одна модель инвалидности, иногда характеризуемая как </w:t>
      </w:r>
      <w:r w:rsidRPr="007075FA">
        <w:rPr>
          <w:rFonts w:ascii="Times New Roman" w:hAnsi="Times New Roman" w:cs="Times New Roman"/>
          <w:b/>
          <w:bCs/>
          <w:sz w:val="28"/>
          <w:szCs w:val="28"/>
        </w:rPr>
        <w:t>традиционный подход.</w:t>
      </w:r>
      <w:r w:rsidRPr="007075FA">
        <w:rPr>
          <w:rFonts w:ascii="Times New Roman" w:hAnsi="Times New Roman" w:cs="Times New Roman"/>
          <w:sz w:val="28"/>
          <w:szCs w:val="28"/>
        </w:rPr>
        <w:t xml:space="preserve"> В рамках такого подхода наличие инвалидности рассматривалось как некое «проклятье» или «наказание» инвалидов или их родителей, согрешивших или делающих что-то «не так, как нужно». Инвалидность рассматривалась как форма колдовства, магии или божественного проведения. Подобные идеи сегодня отражаются во многих стереотипах, которые проявляются в литературе, искусстве и средствах массовой информации.</w:t>
      </w:r>
    </w:p>
    <w:p w:rsidR="007075FA" w:rsidRPr="007075FA" w:rsidRDefault="007075FA" w:rsidP="00707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5FA" w:rsidRPr="007075FA" w:rsidRDefault="007075FA" w:rsidP="007075FA">
      <w:pPr>
        <w:pStyle w:val="14"/>
        <w:shd w:val="clear" w:color="auto" w:fill="auto"/>
        <w:spacing w:before="0" w:line="276" w:lineRule="auto"/>
        <w:ind w:firstLine="540"/>
        <w:jc w:val="both"/>
        <w:rPr>
          <w:sz w:val="28"/>
          <w:szCs w:val="28"/>
        </w:rPr>
      </w:pPr>
      <w:r w:rsidRPr="007075FA">
        <w:rPr>
          <w:sz w:val="28"/>
          <w:szCs w:val="28"/>
        </w:rPr>
        <w:lastRenderedPageBreak/>
        <w:t>Социальный подход предполагает, что обеспечение права учащихся с особыми образовательными потребностями на полноценное образование требует изменений в самой системе образования. Система образования должна стать более гибкой и способной к обеспечению равных прав и возможностей обучения</w:t>
      </w:r>
      <w:r w:rsidRPr="007075FA">
        <w:rPr>
          <w:rStyle w:val="a6"/>
          <w:sz w:val="28"/>
          <w:szCs w:val="28"/>
        </w:rPr>
        <w:t xml:space="preserve"> всех</w:t>
      </w:r>
      <w:r w:rsidRPr="007075FA">
        <w:rPr>
          <w:sz w:val="28"/>
          <w:szCs w:val="28"/>
        </w:rPr>
        <w:t xml:space="preserve"> детей без дискриминации и пренебрежения.</w:t>
      </w:r>
    </w:p>
    <w:p w:rsidR="007075FA" w:rsidRPr="007075FA" w:rsidRDefault="007075FA" w:rsidP="007075FA">
      <w:pPr>
        <w:pStyle w:val="14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7075FA">
        <w:rPr>
          <w:sz w:val="28"/>
          <w:szCs w:val="28"/>
        </w:rPr>
        <w:t>Следуя принципам социальной модели, обществу необходимо преодолеть негативные установки в отношении детской инвалидности, изжить их и предоставить детям с инвалидностью равные возможности полноценного участия во всех сферах школьной и внешкольной деятельности в системе общего образования</w:t>
      </w:r>
      <w:r w:rsidRPr="007075FA">
        <w:rPr>
          <w:rStyle w:val="a7"/>
          <w:rFonts w:eastAsia="Arial"/>
          <w:sz w:val="28"/>
          <w:szCs w:val="28"/>
        </w:rPr>
        <w:t xml:space="preserve"> (Рис.1).</w:t>
      </w:r>
    </w:p>
    <w:p w:rsidR="007075FA" w:rsidRPr="007075FA" w:rsidRDefault="007075FA" w:rsidP="007250AD">
      <w:pPr>
        <w:pStyle w:val="20"/>
        <w:shd w:val="clear" w:color="auto" w:fill="auto"/>
        <w:spacing w:after="0" w:line="276" w:lineRule="auto"/>
        <w:ind w:firstLine="540"/>
        <w:jc w:val="both"/>
        <w:rPr>
          <w:sz w:val="28"/>
          <w:szCs w:val="28"/>
        </w:rPr>
      </w:pPr>
      <w:r w:rsidRPr="007075FA">
        <w:rPr>
          <w:sz w:val="28"/>
          <w:szCs w:val="28"/>
        </w:rPr>
        <w:t>Рис.1</w:t>
      </w:r>
      <w:bookmarkStart w:id="1" w:name="bookmark5"/>
      <w:r w:rsidR="007250AD">
        <w:rPr>
          <w:sz w:val="28"/>
          <w:szCs w:val="28"/>
        </w:rPr>
        <w:t xml:space="preserve"> </w:t>
      </w:r>
      <w:r w:rsidRPr="007075FA">
        <w:rPr>
          <w:sz w:val="28"/>
          <w:szCs w:val="28"/>
        </w:rPr>
        <w:t>Медицинский подход к инвалидности:</w:t>
      </w:r>
      <w:bookmarkEnd w:id="1"/>
    </w:p>
    <w:p w:rsidR="007075FA" w:rsidRPr="007075FA" w:rsidRDefault="007075FA" w:rsidP="007075FA">
      <w:pPr>
        <w:pStyle w:val="a9"/>
        <w:framePr w:w="1576" w:h="1021" w:wrap="around" w:vAnchor="text" w:hAnchor="page" w:x="2626" w:y="1146"/>
        <w:shd w:val="clear" w:color="auto" w:fill="auto"/>
        <w:spacing w:line="230" w:lineRule="exact"/>
        <w:ind w:right="160"/>
        <w:jc w:val="right"/>
        <w:rPr>
          <w:sz w:val="24"/>
          <w:szCs w:val="24"/>
        </w:rPr>
      </w:pPr>
      <w:r w:rsidRPr="007075FA">
        <w:rPr>
          <w:sz w:val="24"/>
          <w:szCs w:val="24"/>
        </w:rPr>
        <w:t>Социальные</w:t>
      </w:r>
    </w:p>
    <w:p w:rsidR="007075FA" w:rsidRPr="007075FA" w:rsidRDefault="007075FA" w:rsidP="007075FA">
      <w:pPr>
        <w:pStyle w:val="a9"/>
        <w:framePr w:w="1576" w:h="1021" w:wrap="around" w:vAnchor="text" w:hAnchor="page" w:x="2626" w:y="1146"/>
        <w:shd w:val="clear" w:color="auto" w:fill="auto"/>
        <w:spacing w:line="230" w:lineRule="exact"/>
        <w:ind w:right="160"/>
        <w:jc w:val="right"/>
        <w:rPr>
          <w:sz w:val="24"/>
          <w:szCs w:val="24"/>
        </w:rPr>
      </w:pPr>
      <w:r w:rsidRPr="007075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1596390</wp:posOffset>
            </wp:positionH>
            <wp:positionV relativeFrom="paragraph">
              <wp:posOffset>706755</wp:posOffset>
            </wp:positionV>
            <wp:extent cx="1543050" cy="1714500"/>
            <wp:effectExtent l="19050" t="0" r="0" b="0"/>
            <wp:wrapTight wrapText="bothSides">
              <wp:wrapPolygon edited="1">
                <wp:start x="0" y="0"/>
                <wp:lineTo x="10582" y="0"/>
                <wp:lineTo x="10582" y="534"/>
                <wp:lineTo x="21600" y="534"/>
                <wp:lineTo x="21600" y="5058"/>
                <wp:lineTo x="11177" y="5058"/>
                <wp:lineTo x="11177" y="12567"/>
                <wp:lineTo x="21600" y="12567"/>
                <wp:lineTo x="21600" y="21600"/>
                <wp:lineTo x="5379" y="21600"/>
                <wp:lineTo x="5379" y="11570"/>
                <wp:lineTo x="0" y="11570"/>
                <wp:lineTo x="0" y="0"/>
              </wp:wrapPolygon>
            </wp:wrapTight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5FA">
        <w:rPr>
          <w:sz w:val="24"/>
          <w:szCs w:val="24"/>
        </w:rPr>
        <w:t>работники \</w:t>
      </w:r>
      <w:r>
        <w:rPr>
          <w:sz w:val="24"/>
          <w:szCs w:val="24"/>
        </w:rPr>
        <w:t xml:space="preserve"> </w:t>
      </w:r>
      <w:r w:rsidRPr="007075FA">
        <w:rPr>
          <w:sz w:val="24"/>
          <w:szCs w:val="24"/>
        </w:rPr>
        <w:t>социальная защит</w:t>
      </w:r>
      <w:r>
        <w:rPr>
          <w:sz w:val="24"/>
          <w:szCs w:val="24"/>
        </w:rPr>
        <w:t>а</w:t>
      </w:r>
    </w:p>
    <w:p w:rsidR="007075FA" w:rsidRPr="007075FA" w:rsidRDefault="007075FA" w:rsidP="007075FA">
      <w:pPr>
        <w:pStyle w:val="20"/>
        <w:shd w:val="clear" w:color="auto" w:fill="auto"/>
        <w:spacing w:after="371" w:line="276" w:lineRule="auto"/>
        <w:ind w:firstLine="0"/>
        <w:rPr>
          <w:sz w:val="28"/>
          <w:szCs w:val="28"/>
        </w:rPr>
        <w:sectPr w:rsidR="007075FA" w:rsidRPr="007075FA" w:rsidSect="007075FA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3310890</wp:posOffset>
            </wp:positionH>
            <wp:positionV relativeFrom="paragraph">
              <wp:posOffset>532130</wp:posOffset>
            </wp:positionV>
            <wp:extent cx="1514475" cy="2428875"/>
            <wp:effectExtent l="19050" t="0" r="9525" b="0"/>
            <wp:wrapTight wrapText="bothSides">
              <wp:wrapPolygon edited="1">
                <wp:start x="0" y="0"/>
                <wp:lineTo x="11188" y="0"/>
                <wp:lineTo x="11188" y="4871"/>
                <wp:lineTo x="21600" y="4871"/>
                <wp:lineTo x="21600" y="16999"/>
                <wp:lineTo x="11188" y="16999"/>
                <wp:lineTo x="11188" y="21600"/>
                <wp:lineTo x="1735" y="21600"/>
                <wp:lineTo x="1735" y="13210"/>
                <wp:lineTo x="6769" y="13210"/>
                <wp:lineTo x="6769" y="7741"/>
                <wp:lineTo x="0" y="7741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5FA">
        <w:rPr>
          <w:sz w:val="28"/>
          <w:szCs w:val="28"/>
        </w:rPr>
        <w:t xml:space="preserve">люди с инвалидностью — пассивные получатели минимума услуг, удовлетворяющих их базовые </w:t>
      </w:r>
      <w:r>
        <w:rPr>
          <w:sz w:val="28"/>
          <w:szCs w:val="28"/>
        </w:rPr>
        <w:t>потребности</w:t>
      </w:r>
    </w:p>
    <w:p w:rsidR="007075FA" w:rsidRPr="007075FA" w:rsidRDefault="007075FA" w:rsidP="007075FA">
      <w:pPr>
        <w:pStyle w:val="22"/>
        <w:framePr w:w="2688" w:h="840" w:wrap="around" w:vAnchor="text" w:hAnchor="page" w:x="5551" w:y="1339"/>
        <w:shd w:val="clear" w:color="auto" w:fill="auto"/>
        <w:rPr>
          <w:sz w:val="28"/>
          <w:szCs w:val="28"/>
        </w:rPr>
      </w:pPr>
      <w:r w:rsidRPr="007075FA">
        <w:rPr>
          <w:sz w:val="28"/>
          <w:szCs w:val="28"/>
        </w:rPr>
        <w:t>Нарушение здоровья является проблемой для общества</w:t>
      </w:r>
    </w:p>
    <w:p w:rsidR="007075FA" w:rsidRPr="007075FA" w:rsidRDefault="007075FA" w:rsidP="007075FA">
      <w:pPr>
        <w:pStyle w:val="a9"/>
        <w:framePr w:w="1406" w:h="571" w:wrap="around" w:vAnchor="text" w:hAnchor="page" w:x="9736" w:y="529"/>
        <w:shd w:val="clear" w:color="auto" w:fill="auto"/>
        <w:spacing w:line="283" w:lineRule="exact"/>
        <w:jc w:val="both"/>
        <w:rPr>
          <w:sz w:val="24"/>
          <w:szCs w:val="24"/>
        </w:rPr>
      </w:pPr>
      <w:r w:rsidRPr="007075FA">
        <w:rPr>
          <w:sz w:val="24"/>
          <w:szCs w:val="24"/>
        </w:rPr>
        <w:t>Специальный транспорт</w:t>
      </w:r>
    </w:p>
    <w:p w:rsidR="007075FA" w:rsidRPr="007075FA" w:rsidRDefault="007075FA" w:rsidP="007075FA">
      <w:pPr>
        <w:rPr>
          <w:sz w:val="28"/>
          <w:szCs w:val="28"/>
        </w:rPr>
      </w:pPr>
    </w:p>
    <w:p w:rsidR="007075FA" w:rsidRPr="007075FA" w:rsidRDefault="007075FA" w:rsidP="007075FA">
      <w:pPr>
        <w:rPr>
          <w:sz w:val="28"/>
          <w:szCs w:val="28"/>
        </w:rPr>
      </w:pPr>
    </w:p>
    <w:p w:rsidR="007250AD" w:rsidRDefault="007250AD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250AD" w:rsidRDefault="007250AD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  <w:r w:rsidRPr="007075FA">
        <w:rPr>
          <w:sz w:val="24"/>
          <w:szCs w:val="24"/>
        </w:rPr>
        <w:t>Школы- интернаты</w:t>
      </w:r>
    </w:p>
    <w:p w:rsidR="007250AD" w:rsidRPr="007075FA" w:rsidRDefault="007250AD" w:rsidP="007250AD">
      <w:pPr>
        <w:pStyle w:val="a9"/>
        <w:framePr w:w="1642" w:h="576" w:wrap="around" w:vAnchor="text" w:hAnchor="page" w:x="9391" w:y="294"/>
        <w:shd w:val="clear" w:color="auto" w:fill="auto"/>
        <w:spacing w:line="288" w:lineRule="exact"/>
        <w:jc w:val="both"/>
        <w:rPr>
          <w:sz w:val="24"/>
          <w:szCs w:val="24"/>
        </w:rPr>
      </w:pPr>
      <w:r w:rsidRPr="007075FA">
        <w:rPr>
          <w:sz w:val="24"/>
          <w:szCs w:val="24"/>
        </w:rPr>
        <w:t>Коррекционные классы</w:t>
      </w: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250AD" w:rsidRPr="007075FA" w:rsidRDefault="007250AD" w:rsidP="007250AD">
      <w:pPr>
        <w:pStyle w:val="a9"/>
        <w:framePr w:w="1891" w:h="1119" w:wrap="around" w:vAnchor="text" w:hAnchor="page" w:x="3346" w:y="227"/>
        <w:shd w:val="clear" w:color="auto" w:fill="auto"/>
        <w:rPr>
          <w:sz w:val="24"/>
          <w:szCs w:val="24"/>
        </w:rPr>
      </w:pPr>
      <w:r w:rsidRPr="007075FA">
        <w:rPr>
          <w:sz w:val="24"/>
          <w:szCs w:val="24"/>
        </w:rPr>
        <w:t>Учебно- производственные предприятия (УПП)</w:t>
      </w: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250AD" w:rsidRPr="007075FA" w:rsidRDefault="007250AD" w:rsidP="007250AD">
      <w:pPr>
        <w:pStyle w:val="14"/>
        <w:framePr w:w="1861" w:h="931" w:wrap="around" w:vAnchor="text" w:hAnchor="page" w:x="7606" w:y="1"/>
        <w:shd w:val="clear" w:color="auto" w:fill="auto"/>
        <w:spacing w:before="0" w:line="274" w:lineRule="exact"/>
        <w:ind w:left="100" w:firstLine="0"/>
        <w:rPr>
          <w:sz w:val="24"/>
          <w:szCs w:val="24"/>
        </w:rPr>
      </w:pPr>
      <w:r w:rsidRPr="007075FA">
        <w:rPr>
          <w:sz w:val="24"/>
          <w:szCs w:val="24"/>
        </w:rPr>
        <w:t>Специальные /</w:t>
      </w:r>
    </w:p>
    <w:p w:rsidR="007250AD" w:rsidRPr="007075FA" w:rsidRDefault="007250AD" w:rsidP="007250AD">
      <w:pPr>
        <w:pStyle w:val="14"/>
        <w:framePr w:w="1861" w:h="931" w:wrap="around" w:vAnchor="text" w:hAnchor="page" w:x="7606" w:y="1"/>
        <w:shd w:val="clear" w:color="auto" w:fill="auto"/>
        <w:spacing w:before="0" w:line="274" w:lineRule="exact"/>
        <w:ind w:left="100" w:firstLine="0"/>
        <w:rPr>
          <w:sz w:val="24"/>
          <w:szCs w:val="24"/>
        </w:rPr>
      </w:pPr>
      <w:r w:rsidRPr="007075FA">
        <w:rPr>
          <w:sz w:val="24"/>
          <w:szCs w:val="24"/>
        </w:rPr>
        <w:t>коррекционные</w:t>
      </w:r>
    </w:p>
    <w:p w:rsidR="007250AD" w:rsidRPr="007075FA" w:rsidRDefault="007250AD" w:rsidP="007250AD">
      <w:pPr>
        <w:pStyle w:val="14"/>
        <w:framePr w:w="1861" w:h="931" w:wrap="around" w:vAnchor="text" w:hAnchor="page" w:x="7606" w:y="1"/>
        <w:shd w:val="clear" w:color="auto" w:fill="auto"/>
        <w:spacing w:before="0" w:line="274" w:lineRule="exact"/>
        <w:ind w:left="100" w:firstLine="0"/>
        <w:rPr>
          <w:sz w:val="24"/>
          <w:szCs w:val="24"/>
        </w:rPr>
      </w:pPr>
      <w:r w:rsidRPr="007075FA">
        <w:rPr>
          <w:sz w:val="24"/>
          <w:szCs w:val="24"/>
        </w:rPr>
        <w:t>школы</w:t>
      </w: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4"/>
          <w:szCs w:val="24"/>
        </w:rPr>
      </w:pPr>
    </w:p>
    <w:p w:rsidR="007075FA" w:rsidRDefault="007075FA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8"/>
          <w:szCs w:val="28"/>
        </w:rPr>
      </w:pPr>
    </w:p>
    <w:p w:rsidR="007250AD" w:rsidRDefault="007250AD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8"/>
          <w:szCs w:val="28"/>
        </w:rPr>
      </w:pPr>
    </w:p>
    <w:p w:rsidR="007250AD" w:rsidRDefault="007250AD" w:rsidP="007075FA">
      <w:pPr>
        <w:pStyle w:val="14"/>
        <w:shd w:val="clear" w:color="auto" w:fill="auto"/>
        <w:spacing w:before="0" w:line="283" w:lineRule="exact"/>
        <w:ind w:right="120" w:firstLine="0"/>
        <w:jc w:val="center"/>
        <w:rPr>
          <w:sz w:val="28"/>
          <w:szCs w:val="28"/>
        </w:rPr>
      </w:pPr>
    </w:p>
    <w:p w:rsidR="00195510" w:rsidRPr="00195510" w:rsidRDefault="00195510" w:rsidP="00195510">
      <w:pPr>
        <w:pStyle w:val="620"/>
        <w:keepNext/>
        <w:keepLines/>
        <w:shd w:val="clear" w:color="auto" w:fill="auto"/>
        <w:spacing w:before="0" w:after="58" w:line="276" w:lineRule="auto"/>
        <w:ind w:firstLine="0"/>
        <w:jc w:val="left"/>
        <w:rPr>
          <w:b/>
          <w:i/>
          <w:sz w:val="28"/>
          <w:szCs w:val="28"/>
        </w:rPr>
      </w:pPr>
      <w:bookmarkStart w:id="2" w:name="bookmark6"/>
      <w:r w:rsidRPr="00195510">
        <w:rPr>
          <w:b/>
          <w:i/>
          <w:sz w:val="28"/>
          <w:szCs w:val="28"/>
        </w:rPr>
        <w:t>Социальный подход к инвалидности:</w:t>
      </w:r>
      <w:bookmarkEnd w:id="2"/>
    </w:p>
    <w:p w:rsidR="00195510" w:rsidRPr="00195510" w:rsidRDefault="00195510" w:rsidP="00195510">
      <w:pPr>
        <w:pStyle w:val="20"/>
        <w:shd w:val="clear" w:color="auto" w:fill="auto"/>
        <w:spacing w:after="48" w:line="276" w:lineRule="auto"/>
        <w:ind w:left="2780"/>
        <w:rPr>
          <w:sz w:val="28"/>
          <w:szCs w:val="28"/>
        </w:rPr>
      </w:pPr>
      <w:r w:rsidRPr="00195510">
        <w:rPr>
          <w:sz w:val="28"/>
          <w:szCs w:val="28"/>
        </w:rPr>
        <w:t>люди с инвалидностью реализуют свои равные права и возможности</w:t>
      </w:r>
    </w:p>
    <w:p w:rsidR="00330AA1" w:rsidRDefault="00330AA1" w:rsidP="00330AA1">
      <w:pPr>
        <w:pStyle w:val="40"/>
        <w:framePr w:w="1483" w:h="586" w:hSpace="426" w:wrap="around" w:vAnchor="text" w:hAnchor="page" w:x="4570" w:y="166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Недоступный</w:t>
      </w:r>
    </w:p>
    <w:p w:rsidR="00330AA1" w:rsidRPr="00330AA1" w:rsidRDefault="00330AA1" w:rsidP="00330AA1">
      <w:pPr>
        <w:pStyle w:val="40"/>
        <w:framePr w:w="1483" w:h="586" w:hSpace="426" w:wrap="around" w:vAnchor="text" w:hAnchor="page" w:x="4570" w:y="166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транспорт</w:t>
      </w:r>
    </w:p>
    <w:p w:rsidR="00195510" w:rsidRPr="00195510" w:rsidRDefault="00195510" w:rsidP="00195510">
      <w:pPr>
        <w:pStyle w:val="14"/>
        <w:shd w:val="clear" w:color="auto" w:fill="auto"/>
        <w:spacing w:before="0" w:line="230" w:lineRule="exact"/>
        <w:ind w:left="5080" w:firstLine="0"/>
      </w:pPr>
      <w:r>
        <w:t>Дискриминация при</w:t>
      </w:r>
    </w:p>
    <w:p w:rsidR="00195510" w:rsidRDefault="00195510" w:rsidP="00195510">
      <w:pPr>
        <w:pStyle w:val="a9"/>
        <w:framePr w:w="1714" w:h="237" w:wrap="around" w:vAnchor="text" w:hAnchor="page" w:x="6796" w:y="28"/>
        <w:shd w:val="clear" w:color="auto" w:fill="auto"/>
        <w:spacing w:line="230" w:lineRule="exact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3386455</wp:posOffset>
            </wp:positionH>
            <wp:positionV relativeFrom="paragraph">
              <wp:posOffset>160655</wp:posOffset>
            </wp:positionV>
            <wp:extent cx="1333500" cy="1876425"/>
            <wp:effectExtent l="19050" t="0" r="0" b="0"/>
            <wp:wrapTight wrapText="bothSides">
              <wp:wrapPolygon edited="1">
                <wp:start x="0" y="0"/>
                <wp:lineTo x="15756" y="0"/>
                <wp:lineTo x="15756" y="5610"/>
                <wp:lineTo x="21600" y="5610"/>
                <wp:lineTo x="21600" y="18232"/>
                <wp:lineTo x="15652" y="18232"/>
                <wp:lineTo x="15652" y="21600"/>
                <wp:lineTo x="0" y="21600"/>
                <wp:lineTo x="0" y="15639"/>
                <wp:lineTo x="6143" y="15639"/>
                <wp:lineTo x="6143" y="8276"/>
                <wp:lineTo x="0" y="8276"/>
                <wp:lineTo x="0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трудоустройстве</w:t>
      </w:r>
    </w:p>
    <w:p w:rsidR="00195510" w:rsidRDefault="00195510" w:rsidP="00195510">
      <w:pPr>
        <w:pStyle w:val="a9"/>
        <w:framePr w:w="1555" w:h="566" w:wrap="around" w:vAnchor="text" w:hAnchor="page" w:x="7441" w:y="3133"/>
        <w:shd w:val="clear" w:color="auto" w:fill="auto"/>
        <w:spacing w:line="283" w:lineRule="exact"/>
        <w:jc w:val="both"/>
      </w:pPr>
      <w:r>
        <w:t>Недоступность информации</w:t>
      </w:r>
    </w:p>
    <w:p w:rsidR="00195510" w:rsidRDefault="00195510" w:rsidP="00195510">
      <w:pPr>
        <w:pStyle w:val="a9"/>
        <w:framePr w:w="1262" w:h="566" w:wrap="around" w:vAnchor="text" w:hAnchor="page" w:x="8806" w:y="418"/>
        <w:shd w:val="clear" w:color="auto" w:fill="auto"/>
        <w:spacing w:line="283" w:lineRule="exact"/>
        <w:ind w:right="60"/>
        <w:jc w:val="both"/>
      </w:pPr>
      <w:r>
        <w:t>Раздельное образование</w:t>
      </w:r>
    </w:p>
    <w:p w:rsidR="00195510" w:rsidRDefault="00195510" w:rsidP="00195510">
      <w:pPr>
        <w:pStyle w:val="a9"/>
        <w:framePr w:w="782" w:h="230" w:wrap="around" w:vAnchor="text" w:hAnchor="margin" w:x="7441" w:y="1708"/>
        <w:shd w:val="clear" w:color="auto" w:fill="auto"/>
        <w:spacing w:line="230" w:lineRule="exact"/>
      </w:pPr>
      <w:r>
        <w:t>едность</w:t>
      </w:r>
    </w:p>
    <w:p w:rsidR="00195510" w:rsidRDefault="00195510" w:rsidP="00195510">
      <w:pPr>
        <w:pStyle w:val="14"/>
        <w:framePr w:w="1678" w:h="576" w:wrap="notBeside" w:vAnchor="text" w:hAnchor="page" w:x="2296" w:y="58"/>
        <w:shd w:val="clear" w:color="auto" w:fill="auto"/>
        <w:spacing w:before="0" w:line="288" w:lineRule="exact"/>
        <w:ind w:left="100" w:right="100" w:firstLine="0"/>
        <w:jc w:val="both"/>
      </w:pPr>
      <w:r>
        <w:t>архитектурная среда</w:t>
      </w:r>
    </w:p>
    <w:p w:rsidR="00195510" w:rsidRDefault="00195510" w:rsidP="00195510">
      <w:pPr>
        <w:rPr>
          <w:sz w:val="0"/>
          <w:szCs w:val="0"/>
        </w:rPr>
      </w:pPr>
    </w:p>
    <w:p w:rsidR="00195510" w:rsidRDefault="00195510" w:rsidP="00195510">
      <w:pPr>
        <w:pStyle w:val="14"/>
        <w:framePr w:w="1830" w:h="831" w:wrap="around" w:vAnchor="text" w:hAnchor="page" w:x="8746" w:y="2049"/>
        <w:shd w:val="clear" w:color="auto" w:fill="auto"/>
        <w:spacing w:before="0" w:line="278" w:lineRule="exact"/>
        <w:ind w:left="100" w:firstLine="0"/>
      </w:pPr>
      <w:r>
        <w:t>Приверженность</w:t>
      </w:r>
    </w:p>
    <w:p w:rsidR="00195510" w:rsidRDefault="00195510" w:rsidP="00195510">
      <w:pPr>
        <w:pStyle w:val="14"/>
        <w:framePr w:w="1830" w:h="831" w:wrap="around" w:vAnchor="text" w:hAnchor="page" w:x="8746" w:y="2049"/>
        <w:shd w:val="clear" w:color="auto" w:fill="auto"/>
        <w:spacing w:before="0" w:line="278" w:lineRule="exact"/>
        <w:ind w:left="100" w:firstLine="0"/>
      </w:pPr>
      <w:r>
        <w:t>медицинскому</w:t>
      </w:r>
    </w:p>
    <w:p w:rsidR="00195510" w:rsidRDefault="00195510" w:rsidP="00195510">
      <w:pPr>
        <w:pStyle w:val="14"/>
        <w:framePr w:w="1830" w:h="831" w:wrap="around" w:vAnchor="text" w:hAnchor="page" w:x="8746" w:y="2049"/>
        <w:shd w:val="clear" w:color="auto" w:fill="auto"/>
        <w:spacing w:before="0" w:line="278" w:lineRule="exact"/>
        <w:ind w:left="100" w:firstLine="0"/>
      </w:pPr>
      <w:r>
        <w:t>подходу</w:t>
      </w:r>
    </w:p>
    <w:p w:rsidR="00195510" w:rsidRDefault="00195510" w:rsidP="00195510">
      <w:pPr>
        <w:pStyle w:val="a9"/>
        <w:framePr w:w="1886" w:h="1525" w:wrap="notBeside" w:vAnchor="text" w:hAnchor="page" w:x="1966" w:y="909"/>
        <w:shd w:val="clear" w:color="auto" w:fill="auto"/>
        <w:spacing w:after="64" w:line="283" w:lineRule="exact"/>
        <w:ind w:right="120"/>
        <w:jc w:val="right"/>
      </w:pPr>
      <w:r>
        <w:t>Недооценка возможностей</w:t>
      </w:r>
    </w:p>
    <w:p w:rsidR="00195510" w:rsidRDefault="00195510" w:rsidP="00195510">
      <w:pPr>
        <w:pStyle w:val="a9"/>
        <w:framePr w:w="1886" w:h="1525" w:wrap="notBeside" w:vAnchor="text" w:hAnchor="page" w:x="1966" w:y="909"/>
        <w:shd w:val="clear" w:color="auto" w:fill="auto"/>
      </w:pPr>
      <w:r>
        <w:t>Отсутствие</w:t>
      </w:r>
    </w:p>
    <w:p w:rsidR="00195510" w:rsidRDefault="00195510" w:rsidP="00195510">
      <w:pPr>
        <w:pStyle w:val="a9"/>
        <w:framePr w:w="1886" w:h="1525" w:wrap="notBeside" w:vAnchor="text" w:hAnchor="page" w:x="1966" w:y="909"/>
        <w:shd w:val="clear" w:color="auto" w:fill="auto"/>
        <w:ind w:right="120"/>
        <w:jc w:val="right"/>
      </w:pPr>
      <w:r>
        <w:t>психологической</w:t>
      </w:r>
    </w:p>
    <w:p w:rsidR="00195510" w:rsidRDefault="00195510" w:rsidP="00195510">
      <w:pPr>
        <w:pStyle w:val="a9"/>
        <w:framePr w:w="1886" w:h="1525" w:wrap="notBeside" w:vAnchor="text" w:hAnchor="page" w:x="1966" w:y="909"/>
        <w:shd w:val="clear" w:color="auto" w:fill="auto"/>
      </w:pPr>
      <w:r>
        <w:t>поддержки</w:t>
      </w:r>
    </w:p>
    <w:p w:rsidR="00195510" w:rsidRDefault="00195510" w:rsidP="00330AA1">
      <w:pPr>
        <w:pStyle w:val="14"/>
        <w:framePr w:w="1663" w:h="451" w:hSpace="426" w:wrap="around" w:vAnchor="text" w:hAnchor="page" w:x="2605" w:y="2782"/>
        <w:shd w:val="clear" w:color="auto" w:fill="auto"/>
        <w:spacing w:before="0" w:line="230" w:lineRule="exact"/>
        <w:ind w:left="100" w:firstLine="0"/>
      </w:pPr>
      <w:r>
        <w:t>Предрассудки</w:t>
      </w:r>
      <w:r w:rsidR="00330AA1">
        <w:t>, стереотипы</w:t>
      </w:r>
    </w:p>
    <w:p w:rsidR="00195510" w:rsidRDefault="00195510" w:rsidP="00195510">
      <w:pPr>
        <w:pStyle w:val="22"/>
        <w:framePr w:w="2318" w:h="836" w:wrap="notBeside" w:vAnchor="text" w:hAnchor="page" w:x="5491" w:y="1209"/>
        <w:shd w:val="clear" w:color="auto" w:fill="auto"/>
        <w:spacing w:line="278" w:lineRule="exact"/>
        <w:ind w:left="60" w:right="60" w:firstLine="560"/>
        <w:jc w:val="left"/>
      </w:pPr>
      <w:r>
        <w:t>Основные проблемы инвалидов созданы обществом</w:t>
      </w:r>
    </w:p>
    <w:p w:rsidR="007250AD" w:rsidRPr="007250AD" w:rsidRDefault="00195510" w:rsidP="007250AD">
      <w:pPr>
        <w:pStyle w:val="14"/>
        <w:shd w:val="clear" w:color="auto" w:fill="auto"/>
        <w:spacing w:before="0" w:line="283" w:lineRule="exact"/>
        <w:ind w:right="120" w:firstLine="0"/>
        <w:rPr>
          <w:sz w:val="28"/>
          <w:szCs w:val="28"/>
        </w:rPr>
        <w:sectPr w:rsidR="007250AD" w:rsidRPr="007250AD" w:rsidSect="007250AD">
          <w:type w:val="continuous"/>
          <w:pgSz w:w="11905" w:h="16837"/>
          <w:pgMar w:top="1262" w:right="848" w:bottom="1137" w:left="1702" w:header="0" w:footer="3" w:gutter="0"/>
          <w:cols w:space="720"/>
          <w:noEndnote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1595755</wp:posOffset>
            </wp:positionH>
            <wp:positionV relativeFrom="paragraph">
              <wp:posOffset>43180</wp:posOffset>
            </wp:positionV>
            <wp:extent cx="1362075" cy="1885950"/>
            <wp:effectExtent l="19050" t="0" r="9525" b="0"/>
            <wp:wrapTight wrapText="bothSides">
              <wp:wrapPolygon edited="1">
                <wp:start x="16194" y="0"/>
                <wp:lineTo x="21600" y="0"/>
                <wp:lineTo x="21600" y="8499"/>
                <wp:lineTo x="11181" y="8499"/>
                <wp:lineTo x="11181" y="15329"/>
                <wp:lineTo x="20153" y="15329"/>
                <wp:lineTo x="20153" y="18319"/>
                <wp:lineTo x="8388" y="18319"/>
                <wp:lineTo x="8388" y="21600"/>
                <wp:lineTo x="190" y="21600"/>
                <wp:lineTo x="190" y="13587"/>
                <wp:lineTo x="1828" y="13587"/>
                <wp:lineTo x="1828" y="5987"/>
                <wp:lineTo x="0" y="5987"/>
                <wp:lineTo x="0" y="1183"/>
                <wp:lineTo x="16194" y="1183"/>
                <wp:lineTo x="16194" y="0"/>
              </wp:wrapPolygon>
            </wp:wrapTight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AA1" w:rsidRPr="00330AA1" w:rsidRDefault="00330AA1" w:rsidP="00330AA1">
      <w:pPr>
        <w:pStyle w:val="30"/>
        <w:framePr w:wrap="notBeside" w:vAnchor="text" w:hAnchor="page" w:x="1471" w:y="1807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 w:rsidRPr="00330AA1">
        <w:rPr>
          <w:sz w:val="28"/>
          <w:szCs w:val="28"/>
        </w:rPr>
        <w:lastRenderedPageBreak/>
        <w:t>Рис 2. Различные подходы в образовании: медицинский (ребенок как проблема) и социальный (система образования как проблема)</w:t>
      </w:r>
      <w:r w:rsidRPr="00330AA1">
        <w:rPr>
          <w:sz w:val="28"/>
          <w:szCs w:val="28"/>
          <w:vertAlign w:val="superscript"/>
        </w:rPr>
        <w:t>9</w:t>
      </w:r>
    </w:p>
    <w:p w:rsidR="00330AA1" w:rsidRDefault="00330AA1" w:rsidP="00330AA1">
      <w:pPr>
        <w:framePr w:wrap="notBeside" w:vAnchor="text" w:hAnchor="page" w:x="1471" w:y="1807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5943600" cy="6505575"/>
            <wp:effectExtent l="19050" t="0" r="0" b="0"/>
            <wp:docPr id="7" name="Рисунок 1" descr="C:\Users\7272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A1" w:rsidRPr="00330AA1" w:rsidRDefault="00330AA1" w:rsidP="00330AA1">
      <w:pPr>
        <w:pStyle w:val="14"/>
        <w:shd w:val="clear" w:color="auto" w:fill="auto"/>
        <w:spacing w:before="0" w:after="545" w:line="276" w:lineRule="auto"/>
        <w:ind w:left="20" w:firstLine="540"/>
        <w:jc w:val="both"/>
        <w:rPr>
          <w:sz w:val="28"/>
          <w:szCs w:val="28"/>
        </w:rPr>
      </w:pPr>
      <w:r w:rsidRPr="00330AA1">
        <w:rPr>
          <w:sz w:val="28"/>
          <w:szCs w:val="28"/>
        </w:rPr>
        <w:t>Общей системе образования необходимо стать более гибкой и способной к обеспечению равных прав и возможностей получения образования всеми детьми без дискриминации и пренебрежения.</w:t>
      </w:r>
      <w:r w:rsidRPr="00330AA1">
        <w:rPr>
          <w:rStyle w:val="a7"/>
          <w:sz w:val="28"/>
          <w:szCs w:val="28"/>
        </w:rPr>
        <w:t xml:space="preserve"> (Рис.2)</w:t>
      </w:r>
    </w:p>
    <w:p w:rsidR="00330AA1" w:rsidRDefault="00330AA1" w:rsidP="00330AA1">
      <w:pPr>
        <w:rPr>
          <w:sz w:val="2"/>
          <w:szCs w:val="2"/>
        </w:rPr>
      </w:pPr>
      <w:r>
        <w:br w:type="page"/>
      </w:r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540"/>
        <w:rPr>
          <w:sz w:val="28"/>
          <w:szCs w:val="28"/>
        </w:rPr>
      </w:pPr>
      <w:r w:rsidRPr="00330AA1">
        <w:rPr>
          <w:rStyle w:val="a6"/>
          <w:sz w:val="28"/>
          <w:szCs w:val="28"/>
        </w:rPr>
        <w:lastRenderedPageBreak/>
        <w:t>Инклюзивное обучение</w:t>
      </w:r>
      <w:r w:rsidRPr="00330AA1">
        <w:rPr>
          <w:sz w:val="28"/>
          <w:szCs w:val="28"/>
        </w:rPr>
        <w:t xml:space="preserve"> - это обучение разных детей в одном классе, а не в специально выделенной группе (классе) при общеобразовательной школе. Обеспечение возможности приема всех детей без исключения в общеобразовательные школы по месту жительства </w:t>
      </w:r>
      <w:r w:rsidRPr="00330AA1">
        <w:rPr>
          <w:rStyle w:val="23"/>
          <w:sz w:val="28"/>
          <w:szCs w:val="28"/>
        </w:rPr>
        <w:t>не предполагает</w:t>
      </w:r>
      <w:r w:rsidRPr="00330AA1">
        <w:rPr>
          <w:sz w:val="28"/>
          <w:szCs w:val="28"/>
        </w:rPr>
        <w:t xml:space="preserve"> закрытия специальных (коррекционных) школ. Речь идет о создании условий для реального, а не декларативного обеспечения права родителей на выбор между общеобразовательным, специальным, надомного обучения или иным учебным учреждениемтсогласно индивидуальным потребностям ребенка.</w:t>
      </w:r>
    </w:p>
    <w:p w:rsidR="00330AA1" w:rsidRDefault="00330AA1" w:rsidP="00330AA1">
      <w:pPr>
        <w:pStyle w:val="14"/>
        <w:spacing w:before="0" w:after="240" w:line="276" w:lineRule="auto"/>
        <w:ind w:firstLine="540"/>
        <w:rPr>
          <w:i/>
          <w:iCs/>
          <w:sz w:val="28"/>
          <w:szCs w:val="28"/>
        </w:rPr>
      </w:pPr>
      <w:r w:rsidRPr="00330AA1">
        <w:rPr>
          <w:sz w:val="28"/>
          <w:szCs w:val="28"/>
        </w:rPr>
        <w:t>Важным этапом на пути формирования инклюзивного подхода в образовании - является модель образовательной и социальной интеграции учащихся с особыми образовательными потребностями в систему общего образования. Суть постепенного перехода от концепции интеграции к концепции инклюзивной реорганизации общеобразовательной системы образно представлена на</w:t>
      </w:r>
      <w:r w:rsidRPr="00330AA1">
        <w:rPr>
          <w:i/>
          <w:iCs/>
          <w:sz w:val="28"/>
          <w:szCs w:val="28"/>
        </w:rPr>
        <w:t xml:space="preserve"> (Рис.3.)</w:t>
      </w:r>
    </w:p>
    <w:p w:rsidR="00330AA1" w:rsidRPr="00330AA1" w:rsidRDefault="00330AA1" w:rsidP="00330AA1">
      <w:pPr>
        <w:pStyle w:val="20"/>
        <w:shd w:val="clear" w:color="auto" w:fill="auto"/>
        <w:spacing w:after="312" w:line="230" w:lineRule="exact"/>
        <w:ind w:left="540" w:firstLine="0"/>
        <w:jc w:val="both"/>
        <w:rPr>
          <w:sz w:val="28"/>
          <w:szCs w:val="28"/>
        </w:rPr>
      </w:pPr>
      <w:r w:rsidRPr="00330A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179070</wp:posOffset>
            </wp:positionV>
            <wp:extent cx="1533525" cy="1019175"/>
            <wp:effectExtent l="19050" t="0" r="9525" b="0"/>
            <wp:wrapNone/>
            <wp:docPr id="13" name="Рисунок 13" descr="C:\Users\7272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272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AA1">
        <w:rPr>
          <w:sz w:val="28"/>
          <w:szCs w:val="28"/>
        </w:rPr>
        <w:t>Рис.3 Различная организация системы образования</w:t>
      </w:r>
    </w:p>
    <w:p w:rsidR="00330AA1" w:rsidRDefault="00330AA1" w:rsidP="00330AA1">
      <w:pPr>
        <w:framePr w:wrap="notBeside" w:vAnchor="text" w:hAnchor="page" w:x="8176" w:y="795"/>
        <w:jc w:val="center"/>
        <w:rPr>
          <w:sz w:val="0"/>
          <w:szCs w:val="0"/>
        </w:rPr>
      </w:pPr>
    </w:p>
    <w:p w:rsidR="00330AA1" w:rsidRDefault="00330AA1" w:rsidP="00330AA1">
      <w:pPr>
        <w:framePr w:w="5011" w:h="710" w:vSpace="331" w:wrap="around" w:vAnchor="page" w:hAnchor="page" w:x="1666" w:y="7831"/>
        <w:ind w:left="120" w:right="120"/>
      </w:pPr>
      <w:r>
        <w:rPr>
          <w:rStyle w:val="70"/>
        </w:rPr>
        <w:t>Специальное образование</w:t>
      </w:r>
    </w:p>
    <w:p w:rsidR="00330AA1" w:rsidRDefault="00330AA1" w:rsidP="00330AA1">
      <w:pPr>
        <w:pStyle w:val="20"/>
        <w:shd w:val="clear" w:color="auto" w:fill="auto"/>
        <w:spacing w:after="312" w:line="230" w:lineRule="exact"/>
        <w:ind w:firstLine="0"/>
        <w:jc w:val="both"/>
      </w:pPr>
    </w:p>
    <w:p w:rsidR="00330AA1" w:rsidRDefault="00330AA1" w:rsidP="00330AA1">
      <w:pPr>
        <w:keepNext/>
        <w:keepLines/>
        <w:spacing w:after="468"/>
        <w:ind w:right="1680"/>
        <w:rPr>
          <w:rStyle w:val="420"/>
        </w:rPr>
      </w:pPr>
      <w:bookmarkStart w:id="3" w:name="bookmark8"/>
    </w:p>
    <w:p w:rsidR="00330AA1" w:rsidRDefault="00330AA1" w:rsidP="00330AA1">
      <w:pPr>
        <w:keepNext/>
        <w:keepLines/>
        <w:spacing w:after="468"/>
        <w:ind w:right="1680"/>
      </w:pPr>
      <w:r>
        <w:rPr>
          <w:rStyle w:val="420"/>
          <w:rFonts w:eastAsiaTheme="minorHAnsi"/>
        </w:rPr>
        <w:t>Стандартное образование</w:t>
      </w:r>
      <w:bookmarkEnd w:id="3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288"/>
        </w:tabs>
        <w:spacing w:after="31" w:line="200" w:lineRule="exact"/>
        <w:ind w:left="300"/>
        <w:rPr>
          <w:rFonts w:ascii="Times New Roman" w:hAnsi="Times New Roman" w:cs="Times New Roman"/>
          <w:sz w:val="28"/>
          <w:szCs w:val="28"/>
        </w:rPr>
      </w:pPr>
      <w:bookmarkStart w:id="4" w:name="bookmark10"/>
      <w:r w:rsidRPr="00330AA1">
        <w:rPr>
          <w:rFonts w:ascii="Times New Roman" w:hAnsi="Times New Roman" w:cs="Times New Roman"/>
          <w:sz w:val="28"/>
          <w:szCs w:val="28"/>
        </w:rPr>
        <w:t>«Обычный» ребенок</w:t>
      </w:r>
      <w:bookmarkEnd w:id="4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293"/>
        </w:tabs>
        <w:spacing w:after="0" w:line="254" w:lineRule="exact"/>
        <w:ind w:left="300" w:right="100"/>
        <w:rPr>
          <w:rFonts w:ascii="Times New Roman" w:hAnsi="Times New Roman" w:cs="Times New Roman"/>
          <w:sz w:val="28"/>
          <w:szCs w:val="28"/>
        </w:rPr>
      </w:pPr>
      <w:bookmarkStart w:id="5" w:name="bookmark11"/>
      <w:r w:rsidRPr="00330AA1">
        <w:rPr>
          <w:rFonts w:ascii="Times New Roman" w:hAnsi="Times New Roman" w:cs="Times New Roman"/>
          <w:sz w:val="28"/>
          <w:szCs w:val="28"/>
        </w:rPr>
        <w:t>Круглые колышки для круглых отверстий</w:t>
      </w:r>
      <w:bookmarkEnd w:id="5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288"/>
        </w:tabs>
        <w:spacing w:after="78" w:line="200" w:lineRule="exact"/>
        <w:ind w:left="300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330AA1">
        <w:rPr>
          <w:rFonts w:ascii="Times New Roman" w:hAnsi="Times New Roman" w:cs="Times New Roman"/>
          <w:sz w:val="28"/>
          <w:szCs w:val="28"/>
        </w:rPr>
        <w:t>Обычные педагоги</w:t>
      </w:r>
      <w:bookmarkEnd w:id="6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200" w:lineRule="exact"/>
        <w:ind w:left="300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330AA1">
        <w:rPr>
          <w:rFonts w:ascii="Times New Roman" w:hAnsi="Times New Roman" w:cs="Times New Roman"/>
          <w:sz w:val="28"/>
          <w:szCs w:val="28"/>
        </w:rPr>
        <w:t>Обычные школы</w:t>
      </w:r>
      <w:bookmarkEnd w:id="7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303"/>
        </w:tabs>
        <w:spacing w:after="31" w:line="200" w:lineRule="exact"/>
        <w:ind w:left="300" w:hanging="280"/>
        <w:rPr>
          <w:rFonts w:ascii="Times New Roman" w:hAnsi="Times New Roman" w:cs="Times New Roman"/>
          <w:sz w:val="28"/>
          <w:szCs w:val="28"/>
        </w:rPr>
      </w:pPr>
      <w:bookmarkStart w:id="8" w:name="bookmark14"/>
      <w:r w:rsidRPr="00330AA1">
        <w:rPr>
          <w:rFonts w:ascii="Times New Roman" w:hAnsi="Times New Roman" w:cs="Times New Roman"/>
          <w:sz w:val="28"/>
          <w:szCs w:val="28"/>
        </w:rPr>
        <w:t>Особый ребенок</w:t>
      </w:r>
      <w:bookmarkEnd w:id="8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54" w:lineRule="exact"/>
        <w:ind w:left="300" w:hanging="280"/>
        <w:rPr>
          <w:rFonts w:ascii="Times New Roman" w:hAnsi="Times New Roman" w:cs="Times New Roman"/>
          <w:sz w:val="28"/>
          <w:szCs w:val="28"/>
        </w:rPr>
      </w:pPr>
      <w:bookmarkStart w:id="9" w:name="bookmark15"/>
      <w:r w:rsidRPr="00330AA1">
        <w:rPr>
          <w:rFonts w:ascii="Times New Roman" w:hAnsi="Times New Roman" w:cs="Times New Roman"/>
          <w:sz w:val="28"/>
          <w:szCs w:val="28"/>
        </w:rPr>
        <w:t>Квадратные колышки для квадратных отверстий</w:t>
      </w:r>
      <w:bookmarkEnd w:id="9"/>
    </w:p>
    <w:p w:rsidR="00330AA1" w:rsidRPr="00330AA1" w:rsidRDefault="00330AA1" w:rsidP="00330AA1">
      <w:pPr>
        <w:pStyle w:val="80"/>
        <w:numPr>
          <w:ilvl w:val="0"/>
          <w:numId w:val="1"/>
        </w:numPr>
        <w:shd w:val="clear" w:color="auto" w:fill="auto"/>
        <w:tabs>
          <w:tab w:val="left" w:pos="303"/>
        </w:tabs>
        <w:spacing w:after="74" w:line="200" w:lineRule="exact"/>
        <w:ind w:left="300" w:hanging="280"/>
        <w:rPr>
          <w:rFonts w:ascii="Times New Roman" w:hAnsi="Times New Roman" w:cs="Times New Roman"/>
          <w:sz w:val="28"/>
          <w:szCs w:val="28"/>
        </w:rPr>
      </w:pPr>
      <w:bookmarkStart w:id="10" w:name="bookmark16"/>
      <w:r w:rsidRPr="00330AA1">
        <w:rPr>
          <w:rFonts w:ascii="Times New Roman" w:hAnsi="Times New Roman" w:cs="Times New Roman"/>
          <w:sz w:val="28"/>
          <w:szCs w:val="28"/>
        </w:rPr>
        <w:t>Специальные педагоги</w:t>
      </w:r>
      <w:bookmarkEnd w:id="10"/>
    </w:p>
    <w:p w:rsidR="00330AA1" w:rsidRDefault="00330AA1" w:rsidP="00330AA1">
      <w:pPr>
        <w:keepNext/>
        <w:keepLines/>
        <w:framePr w:w="5832" w:h="2217" w:wrap="notBeside" w:vAnchor="page" w:hAnchor="page" w:x="3646" w:y="12706"/>
        <w:spacing w:after="720" w:line="300" w:lineRule="exact"/>
        <w:ind w:left="380"/>
      </w:pPr>
      <w:bookmarkStart w:id="11" w:name="bookmark17"/>
      <w:bookmarkStart w:id="12" w:name="bookmark9"/>
      <w:r>
        <w:rPr>
          <w:rStyle w:val="530"/>
          <w:rFonts w:eastAsiaTheme="minorHAnsi"/>
        </w:rPr>
        <w:t>Интегрированное образование</w:t>
      </w:r>
      <w:bookmarkEnd w:id="12"/>
    </w:p>
    <w:p w:rsidR="00330AA1" w:rsidRDefault="00330AA1" w:rsidP="00330AA1">
      <w:pPr>
        <w:framePr w:w="5832" w:h="2217" w:wrap="notBeside" w:vAnchor="page" w:hAnchor="page" w:x="3646" w:y="12706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3705225" cy="723900"/>
            <wp:effectExtent l="19050" t="0" r="9525" b="0"/>
            <wp:docPr id="16" name="Рисунок 20" descr="C:\Users\7272~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272~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A1" w:rsidRDefault="00330AA1" w:rsidP="00330AA1">
      <w:pPr>
        <w:pStyle w:val="14"/>
        <w:spacing w:before="0" w:after="240" w:line="276" w:lineRule="auto"/>
        <w:ind w:firstLine="540"/>
        <w:rPr>
          <w:sz w:val="28"/>
          <w:szCs w:val="28"/>
        </w:rPr>
      </w:pPr>
      <w:r w:rsidRPr="00330AA1">
        <w:rPr>
          <w:sz w:val="28"/>
          <w:szCs w:val="28"/>
        </w:rPr>
        <w:t>Специальные школы</w:t>
      </w:r>
      <w:bookmarkEnd w:id="11"/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540"/>
        <w:rPr>
          <w:sz w:val="28"/>
          <w:szCs w:val="28"/>
        </w:rPr>
      </w:pPr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540"/>
        <w:rPr>
          <w:sz w:val="28"/>
          <w:szCs w:val="28"/>
        </w:rPr>
      </w:pPr>
    </w:p>
    <w:p w:rsidR="00330AA1" w:rsidRPr="00330AA1" w:rsidRDefault="00330AA1" w:rsidP="00330AA1">
      <w:pPr>
        <w:pStyle w:val="80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330AA1">
        <w:rPr>
          <w:rFonts w:ascii="Times New Roman" w:hAnsi="Times New Roman" w:cs="Times New Roman"/>
          <w:sz w:val="28"/>
          <w:szCs w:val="28"/>
        </w:rPr>
        <w:t>Адаптация ребенка к требованиям системы. Превращение квадратных колышков в круглые.</w:t>
      </w:r>
    </w:p>
    <w:p w:rsidR="00330AA1" w:rsidRDefault="00330AA1" w:rsidP="00330AA1">
      <w:pPr>
        <w:pStyle w:val="80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330A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остается неизменной. Ребенок либо приспосабливается к системе, либо становится для нее неприемлемым.</w:t>
      </w:r>
    </w:p>
    <w:p w:rsidR="00330AA1" w:rsidRPr="00330AA1" w:rsidRDefault="00330AA1" w:rsidP="00330AA1">
      <w:pPr>
        <w:pStyle w:val="80"/>
        <w:shd w:val="clear" w:color="auto" w:fill="auto"/>
        <w:spacing w:after="0" w:line="276" w:lineRule="auto"/>
        <w:ind w:right="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8"/>
      <w:r>
        <w:rPr>
          <w:rStyle w:val="70"/>
        </w:rPr>
        <w:t>Инклюзивное образование</w:t>
      </w:r>
      <w:bookmarkEnd w:id="13"/>
    </w:p>
    <w:p w:rsidR="00330AA1" w:rsidRPr="00330AA1" w:rsidRDefault="00330AA1" w:rsidP="00330AA1">
      <w:pPr>
        <w:spacing w:after="0" w:line="365" w:lineRule="exact"/>
        <w:ind w:left="4100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4" w:name="bookmark19"/>
      <w:r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 xml:space="preserve">          </w:t>
      </w:r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Все дети разные</w:t>
      </w:r>
      <w:bookmarkEnd w:id="14"/>
    </w:p>
    <w:p w:rsidR="00330AA1" w:rsidRPr="00330AA1" w:rsidRDefault="00330AA1" w:rsidP="00330AA1">
      <w:pPr>
        <w:spacing w:after="0" w:line="365" w:lineRule="exact"/>
        <w:ind w:right="2280"/>
        <w:jc w:val="right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5" w:name="bookmark20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Все дети могут учиться</w:t>
      </w:r>
      <w:bookmarkEnd w:id="15"/>
    </w:p>
    <w:p w:rsidR="00330AA1" w:rsidRPr="00330AA1" w:rsidRDefault="00330AA1" w:rsidP="00330AA1">
      <w:pPr>
        <w:spacing w:after="0" w:line="365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6" w:name="bookmark21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Есть разные способности,</w:t>
      </w:r>
      <w:bookmarkEnd w:id="16"/>
    </w:p>
    <w:p w:rsidR="00330AA1" w:rsidRPr="00330AA1" w:rsidRDefault="00330AA1" w:rsidP="00330AA1">
      <w:pPr>
        <w:spacing w:after="0" w:line="302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7" w:name="bookmark22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различные этнические</w:t>
      </w:r>
      <w:bookmarkEnd w:id="17"/>
    </w:p>
    <w:p w:rsidR="00330AA1" w:rsidRPr="00330AA1" w:rsidRDefault="00330AA1" w:rsidP="00330AA1">
      <w:pPr>
        <w:spacing w:after="0" w:line="302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8" w:name="bookmark23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группы,</w:t>
      </w:r>
      <w:bookmarkEnd w:id="18"/>
    </w:p>
    <w:p w:rsidR="00330AA1" w:rsidRPr="00330AA1" w:rsidRDefault="00330AA1" w:rsidP="00330AA1">
      <w:pPr>
        <w:spacing w:after="0" w:line="302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19" w:name="bookmark24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разный рост,</w:t>
      </w:r>
      <w:bookmarkEnd w:id="19"/>
    </w:p>
    <w:p w:rsidR="00330AA1" w:rsidRPr="00330AA1" w:rsidRDefault="00330AA1" w:rsidP="00330AA1">
      <w:pPr>
        <w:spacing w:after="0" w:line="302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20" w:name="bookmark25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возраст,</w:t>
      </w:r>
      <w:bookmarkEnd w:id="20"/>
    </w:p>
    <w:p w:rsidR="00330AA1" w:rsidRPr="00330AA1" w:rsidRDefault="00330AA1" w:rsidP="00330AA1">
      <w:pPr>
        <w:spacing w:after="0" w:line="302" w:lineRule="exact"/>
        <w:ind w:left="40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21" w:name="bookmark26"/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происхождение, пол</w:t>
      </w:r>
      <w:bookmarkEnd w:id="21"/>
    </w:p>
    <w:p w:rsidR="00330AA1" w:rsidRPr="00330AA1" w:rsidRDefault="00330AA1" w:rsidP="00330AA1">
      <w:pPr>
        <w:spacing w:after="1347" w:line="307" w:lineRule="exact"/>
        <w:ind w:left="4100" w:right="2280"/>
        <w:jc w:val="right"/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</w:pPr>
      <w:bookmarkStart w:id="22" w:name="bookmark27"/>
      <w:r>
        <w:rPr>
          <w:rFonts w:ascii="Arial" w:eastAsia="Arial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52705</wp:posOffset>
            </wp:positionV>
            <wp:extent cx="1876425" cy="1228725"/>
            <wp:effectExtent l="19050" t="0" r="9525" b="0"/>
            <wp:wrapNone/>
            <wp:docPr id="32" name="Рисунок 32" descr="C:\Users\7272~1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272~1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AA1">
        <w:rPr>
          <w:rFonts w:ascii="Arial" w:eastAsia="Arial" w:hAnsi="Arial" w:cs="Arial"/>
          <w:b/>
          <w:bCs/>
          <w:color w:val="000000"/>
          <w:sz w:val="21"/>
          <w:szCs w:val="21"/>
          <w:lang w:eastAsia="ru-RU"/>
        </w:rPr>
        <w:t>Адаптация системы к потребностям ребенка</w:t>
      </w:r>
      <w:bookmarkEnd w:id="22"/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540"/>
        <w:rPr>
          <w:sz w:val="28"/>
          <w:szCs w:val="28"/>
        </w:rPr>
      </w:pPr>
    </w:p>
    <w:p w:rsidR="00330AA1" w:rsidRPr="00330AA1" w:rsidRDefault="00330AA1" w:rsidP="00330AA1">
      <w:pPr>
        <w:pStyle w:val="14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330AA1">
        <w:rPr>
          <w:sz w:val="28"/>
          <w:szCs w:val="28"/>
        </w:rPr>
        <w:t>Сопоставив эти две модели организации школьного обучения, можно сделать вывод о том, что при интегрированном подходе ребенок с особыми образовательными потребностями адаптируется к системе образования, которая при этом остается неизменной, а при инклюзивном подходе система образования проходит цикл преобразований и приобретает возможность адаптироваться к особым образовательным потребностям учащихся.</w:t>
      </w:r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540"/>
        <w:rPr>
          <w:sz w:val="28"/>
          <w:szCs w:val="28"/>
        </w:rPr>
      </w:pPr>
      <w:r w:rsidRPr="00330AA1">
        <w:rPr>
          <w:b/>
          <w:bCs/>
          <w:sz w:val="28"/>
          <w:szCs w:val="28"/>
        </w:rPr>
        <w:t>Инклюзивный подход</w:t>
      </w:r>
      <w:r w:rsidRPr="00330AA1">
        <w:rPr>
          <w:sz w:val="28"/>
          <w:szCs w:val="28"/>
        </w:rPr>
        <w:t xml:space="preserve"> ставит вопрос таким образом, что барьеры и трудности в обучении, с которыми сталкиваются ученики с особыми образовательными потребностями в общеобразовательных школах, происходят из-за существующей организации и практики учебного процесса, а также из-за устаревших негибких методов обучения. При инклюзивном подходе необходимо не адаптировать учеников с теми или иными трудностями в обучении к существующим требованиям стандартной школы, а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</w:t>
      </w:r>
    </w:p>
    <w:p w:rsidR="00330AA1" w:rsidRPr="00330AA1" w:rsidRDefault="00330AA1" w:rsidP="00330AA1">
      <w:pPr>
        <w:pStyle w:val="14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a6"/>
          <w:sz w:val="28"/>
          <w:szCs w:val="28"/>
        </w:rPr>
        <w:t>принципы инклюзивной школы:</w:t>
      </w:r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76" w:lineRule="auto"/>
        <w:ind w:left="900" w:hanging="340"/>
        <w:rPr>
          <w:sz w:val="28"/>
          <w:szCs w:val="28"/>
        </w:rPr>
      </w:pPr>
      <w:r w:rsidRPr="00330AA1">
        <w:rPr>
          <w:sz w:val="28"/>
          <w:szCs w:val="28"/>
        </w:rPr>
        <w:lastRenderedPageBreak/>
        <w:t>недискриминация;</w:t>
      </w:r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76" w:lineRule="auto"/>
        <w:ind w:left="900" w:hanging="340"/>
        <w:rPr>
          <w:sz w:val="28"/>
          <w:szCs w:val="28"/>
        </w:rPr>
      </w:pPr>
      <w:r w:rsidRPr="00330AA1">
        <w:rPr>
          <w:sz w:val="28"/>
          <w:szCs w:val="28"/>
        </w:rPr>
        <w:t>уважение независимости и личной самостоятельности человека;</w:t>
      </w:r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76" w:lineRule="auto"/>
        <w:ind w:left="900" w:hanging="340"/>
        <w:rPr>
          <w:sz w:val="28"/>
          <w:szCs w:val="28"/>
        </w:rPr>
      </w:pPr>
      <w:r w:rsidRPr="00330AA1">
        <w:rPr>
          <w:sz w:val="28"/>
          <w:szCs w:val="28"/>
        </w:rPr>
        <w:t>доступность;</w:t>
      </w:r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76" w:lineRule="auto"/>
        <w:ind w:left="900" w:hanging="340"/>
        <w:rPr>
          <w:sz w:val="28"/>
          <w:szCs w:val="28"/>
        </w:rPr>
      </w:pPr>
      <w:r w:rsidRPr="00330AA1">
        <w:rPr>
          <w:sz w:val="28"/>
          <w:szCs w:val="28"/>
        </w:rPr>
        <w:t>полное включение и вовлечение в общество;</w:t>
      </w:r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76" w:lineRule="auto"/>
        <w:ind w:left="900" w:right="20" w:hanging="340"/>
        <w:rPr>
          <w:sz w:val="28"/>
          <w:szCs w:val="28"/>
        </w:rPr>
      </w:pPr>
      <w:r w:rsidRPr="00330AA1">
        <w:rPr>
          <w:sz w:val="28"/>
          <w:szCs w:val="28"/>
        </w:rPr>
        <w:t>совместная (командная) работа учителя, специального педагога, администратора школы, психолога, родителей и самого ученика.</w:t>
      </w:r>
    </w:p>
    <w:p w:rsidR="00330AA1" w:rsidRPr="00330AA1" w:rsidRDefault="00330AA1" w:rsidP="00330AA1">
      <w:pPr>
        <w:pStyle w:val="60"/>
        <w:keepNext/>
        <w:keepLines/>
        <w:shd w:val="clear" w:color="auto" w:fill="auto"/>
        <w:spacing w:before="0" w:line="276" w:lineRule="auto"/>
        <w:ind w:firstLine="0"/>
        <w:jc w:val="left"/>
        <w:rPr>
          <w:b/>
          <w:sz w:val="28"/>
          <w:szCs w:val="28"/>
        </w:rPr>
      </w:pPr>
      <w:bookmarkStart w:id="23" w:name="bookmark32"/>
      <w:r w:rsidRPr="00330AA1">
        <w:rPr>
          <w:b/>
          <w:sz w:val="28"/>
          <w:szCs w:val="28"/>
        </w:rPr>
        <w:t>и правила:</w:t>
      </w:r>
      <w:bookmarkEnd w:id="23"/>
    </w:p>
    <w:p w:rsidR="00330AA1" w:rsidRPr="00330AA1" w:rsidRDefault="00330AA1" w:rsidP="00330AA1">
      <w:pPr>
        <w:pStyle w:val="14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76" w:lineRule="auto"/>
        <w:ind w:left="900" w:right="20" w:hanging="340"/>
        <w:rPr>
          <w:sz w:val="28"/>
          <w:szCs w:val="28"/>
        </w:rPr>
      </w:pPr>
      <w:r w:rsidRPr="00330AA1">
        <w:rPr>
          <w:sz w:val="28"/>
          <w:szCs w:val="28"/>
        </w:rPr>
        <w:t>принятие каждого ученика как личности - с его потребностями, с его возможностями и с его особенностями;</w:t>
      </w:r>
    </w:p>
    <w:p w:rsidR="00330AA1" w:rsidRDefault="00330AA1" w:rsidP="00330AA1">
      <w:pPr>
        <w:pStyle w:val="14"/>
        <w:shd w:val="clear" w:color="auto" w:fill="auto"/>
        <w:spacing w:before="0" w:line="276" w:lineRule="auto"/>
        <w:ind w:right="20" w:firstLine="540"/>
        <w:rPr>
          <w:sz w:val="28"/>
          <w:szCs w:val="28"/>
        </w:rPr>
      </w:pPr>
      <w:r w:rsidRPr="00330AA1">
        <w:rPr>
          <w:sz w:val="28"/>
          <w:szCs w:val="28"/>
        </w:rPr>
        <w:t>недопущение каких-либо форм проявления дискриминации;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3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всех учеников в школьном сообществе независимо от происхождения, языка, пола, религии, состояния здоровья;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ученики имеют равный доступ к процессу обучения в течение учебного дня;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58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учеников имеются равные возможности для установления и развития важных социальных контактов;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всех учащихся тщательно планируется и проводится наиболее эффективным способом;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все сотрудники школы, вовлечённые в процесс обучения, обучены стратегиям и педагогическим технологиям осуществления инклюзивного образовательного процесса;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и педагогические методы, применяемые в обучении, учитывают потребности каждого ученика;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активно участвуют в жизни школы;</w:t>
      </w:r>
    </w:p>
    <w:p w:rsidR="00330AA1" w:rsidRPr="00330AA1" w:rsidRDefault="00330AA1" w:rsidP="00330AA1">
      <w:pPr>
        <w:numPr>
          <w:ilvl w:val="0"/>
          <w:numId w:val="1"/>
        </w:numPr>
        <w:tabs>
          <w:tab w:val="left" w:pos="868"/>
        </w:tabs>
        <w:spacing w:after="248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сотрудники школы разделяют ценности инклюзии, позитивно настроены и понимают свои обязанности.</w:t>
      </w:r>
    </w:p>
    <w:p w:rsidR="00330AA1" w:rsidRPr="00330AA1" w:rsidRDefault="00330AA1" w:rsidP="00330AA1">
      <w:pPr>
        <w:pStyle w:val="ac"/>
        <w:framePr w:wrap="notBeside" w:vAnchor="text" w:hAnchor="text" w:xAlign="center" w:y="1"/>
        <w:numPr>
          <w:ilvl w:val="0"/>
          <w:numId w:val="1"/>
        </w:numPr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3867150" cy="2590800"/>
            <wp:effectExtent l="19050" t="0" r="0" b="0"/>
            <wp:docPr id="35" name="Рисунок 35" descr="C:\Users\7272~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272~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A1" w:rsidRPr="00330AA1" w:rsidRDefault="00330AA1" w:rsidP="00330AA1">
      <w:pPr>
        <w:pStyle w:val="14"/>
        <w:shd w:val="clear" w:color="auto" w:fill="auto"/>
        <w:spacing w:before="374" w:line="276" w:lineRule="auto"/>
        <w:ind w:left="20" w:right="20" w:firstLine="0"/>
        <w:rPr>
          <w:sz w:val="28"/>
          <w:szCs w:val="28"/>
        </w:rPr>
      </w:pPr>
      <w:r w:rsidRPr="00330AA1">
        <w:rPr>
          <w:sz w:val="28"/>
          <w:szCs w:val="28"/>
        </w:rPr>
        <w:lastRenderedPageBreak/>
        <w:t xml:space="preserve"> Большинство школ способно преодолеть многие ресурсные барьеры самостоятельно, если не иметь в виду исключительно материальные компоненты ресурсов, как основные барьеры в развитии инклюзии.</w:t>
      </w:r>
    </w:p>
    <w:p w:rsidR="00330AA1" w:rsidRDefault="00330AA1" w:rsidP="00330AA1">
      <w:pPr>
        <w:pStyle w:val="14"/>
        <w:shd w:val="clear" w:color="auto" w:fill="auto"/>
        <w:spacing w:before="0" w:after="455" w:line="276" w:lineRule="auto"/>
        <w:ind w:left="20" w:right="20" w:firstLine="560"/>
        <w:rPr>
          <w:sz w:val="28"/>
          <w:szCs w:val="28"/>
        </w:rPr>
      </w:pPr>
      <w:r w:rsidRPr="00330AA1">
        <w:rPr>
          <w:sz w:val="28"/>
          <w:szCs w:val="28"/>
        </w:rPr>
        <w:t>Минимизация подобных барьеров на пути образования предполагает не только изменение физической среды школы в направлении большего доступа и увеличение финансирования, но и изменение культуры, политики и практики работы общих школ.</w:t>
      </w:r>
    </w:p>
    <w:p w:rsidR="00330AA1" w:rsidRPr="00330AA1" w:rsidRDefault="00330AA1" w:rsidP="00330AA1">
      <w:pPr>
        <w:pStyle w:val="51"/>
        <w:keepNext/>
        <w:keepLines/>
        <w:shd w:val="clear" w:color="auto" w:fill="auto"/>
        <w:spacing w:before="0" w:after="117" w:line="310" w:lineRule="exact"/>
        <w:ind w:left="2600"/>
        <w:jc w:val="left"/>
        <w:rPr>
          <w:b/>
          <w:i/>
        </w:rPr>
      </w:pPr>
      <w:bookmarkStart w:id="24" w:name="bookmark63"/>
      <w:r w:rsidRPr="00330AA1">
        <w:rPr>
          <w:b/>
          <w:i/>
        </w:rPr>
        <w:t>С чего начать и что делать?</w:t>
      </w:r>
      <w:bookmarkEnd w:id="24"/>
    </w:p>
    <w:p w:rsidR="00330AA1" w:rsidRPr="00330AA1" w:rsidRDefault="00330AA1" w:rsidP="00330AA1">
      <w:pPr>
        <w:pStyle w:val="32"/>
        <w:shd w:val="clear" w:color="auto" w:fill="auto"/>
        <w:spacing w:after="248" w:line="276" w:lineRule="auto"/>
        <w:ind w:left="560" w:right="20"/>
        <w:rPr>
          <w:sz w:val="28"/>
          <w:szCs w:val="28"/>
        </w:rPr>
      </w:pPr>
      <w:r w:rsidRPr="00330AA1">
        <w:rPr>
          <w:sz w:val="28"/>
          <w:szCs w:val="28"/>
        </w:rPr>
        <w:t>Прежде всего, необходимо иметь концепцию развития собственной школы</w:t>
      </w:r>
      <w:r w:rsidRPr="00330AA1">
        <w:rPr>
          <w:rStyle w:val="33"/>
          <w:sz w:val="28"/>
          <w:szCs w:val="28"/>
        </w:rPr>
        <w:t xml:space="preserve"> и в ходе такого развития ориентироваться на следующее: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58"/>
        </w:tabs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34"/>
          <w:sz w:val="28"/>
          <w:szCs w:val="28"/>
        </w:rPr>
        <w:t>Создание и развитие инклюзивных школ требует единой работы мультидисциплинарной команды, разделяющей ценности инклюзии</w:t>
      </w:r>
      <w:r w:rsidRPr="00330AA1">
        <w:rPr>
          <w:sz w:val="28"/>
          <w:szCs w:val="28"/>
        </w:rPr>
        <w:t>.</w:t>
      </w:r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left="56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Создание такой команды и приверженность командному стилю работы является первым и важнейшим этапом в практической работе. Создание инклюзивной образовательной среды, построение и развитие</w:t>
      </w:r>
      <w:r w:rsidRPr="00330AA1">
        <w:rPr>
          <w:rStyle w:val="a6"/>
          <w:sz w:val="28"/>
          <w:szCs w:val="28"/>
        </w:rPr>
        <w:t xml:space="preserve"> школьного инклюзивного этоса </w:t>
      </w:r>
      <w:r w:rsidRPr="00330AA1">
        <w:rPr>
          <w:sz w:val="28"/>
          <w:szCs w:val="28"/>
        </w:rPr>
        <w:t>будет являться результатом усилий «инклюзивной» команды, созданной в школе, куда должны войти не только школьные педагоги и администраторы, привлекаемые специалисты коррекционного образования, но и родители учащихся, представители различных социальных служб и общественных организаций, а в последствии - и сами школьники.</w:t>
      </w:r>
    </w:p>
    <w:p w:rsidR="00330AA1" w:rsidRP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0"/>
        <w:rPr>
          <w:sz w:val="28"/>
          <w:szCs w:val="28"/>
        </w:rPr>
      </w:pPr>
      <w:r w:rsidRPr="00330AA1">
        <w:rPr>
          <w:rStyle w:val="34"/>
          <w:sz w:val="28"/>
          <w:szCs w:val="28"/>
        </w:rPr>
        <w:t>Понимание принципов и ценностей инклюзивного образования, восприятие социальной модели инвалидности, осознание того, что инклюзивное образование - это реализация право на образование каждого человека,</w:t>
      </w:r>
      <w:r w:rsidRPr="00330AA1">
        <w:rPr>
          <w:sz w:val="28"/>
          <w:szCs w:val="28"/>
        </w:rPr>
        <w:t xml:space="preserve"> - все это должно быть усвоено каждым членом школьного коллектива, включая сотрудников технических вспомогательных служб. В разъяснении принципов инклюзивного образования, социальной модели понимания инвалидности важную роль играют НКО , в первую очередь, общественные организации людей с инвалидностью.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48"/>
        </w:tabs>
        <w:spacing w:before="0" w:line="276" w:lineRule="auto"/>
        <w:ind w:firstLine="0"/>
        <w:rPr>
          <w:sz w:val="28"/>
          <w:szCs w:val="28"/>
        </w:rPr>
      </w:pPr>
      <w:r w:rsidRPr="00330AA1">
        <w:rPr>
          <w:rStyle w:val="34"/>
          <w:sz w:val="28"/>
          <w:szCs w:val="28"/>
        </w:rPr>
        <w:t>Необходимо начать с оценки и анализа ситуации.</w:t>
      </w:r>
    </w:p>
    <w:p w:rsidR="00330AA1" w:rsidRPr="00330AA1" w:rsidRDefault="00330AA1" w:rsidP="00330AA1">
      <w:pPr>
        <w:pStyle w:val="14"/>
        <w:shd w:val="clear" w:color="auto" w:fill="auto"/>
        <w:spacing w:before="0" w:after="275" w:line="276" w:lineRule="auto"/>
        <w:ind w:left="56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При использовании многоуровневого подхода начинать надо с микроуровня, то есть сначала необходимо изучить ситуацию в школе.</w:t>
      </w:r>
      <w:r w:rsidRPr="00330AA1">
        <w:rPr>
          <w:rStyle w:val="a6"/>
          <w:sz w:val="28"/>
          <w:szCs w:val="28"/>
        </w:rPr>
        <w:t xml:space="preserve"> Важнейшим аспектом изучения может быть выявление степени готовности школьного коллектива к изменениям,</w:t>
      </w:r>
      <w:r w:rsidRPr="00330AA1">
        <w:rPr>
          <w:sz w:val="28"/>
          <w:szCs w:val="28"/>
        </w:rPr>
        <w:t xml:space="preserve"> т. е. к появлению в школе «нетипичных» учеников, причём, не только степени коллективной </w:t>
      </w:r>
      <w:r w:rsidRPr="00330AA1">
        <w:rPr>
          <w:sz w:val="28"/>
          <w:szCs w:val="28"/>
        </w:rPr>
        <w:lastRenderedPageBreak/>
        <w:t>готовности, но и возможности каждого сотрудника принять предполагаемые изменения на личностном уровне.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38"/>
        </w:tabs>
        <w:spacing w:before="0" w:line="276" w:lineRule="auto"/>
        <w:ind w:firstLine="0"/>
        <w:rPr>
          <w:sz w:val="28"/>
          <w:szCs w:val="28"/>
        </w:rPr>
      </w:pPr>
      <w:r w:rsidRPr="00330AA1">
        <w:rPr>
          <w:rStyle w:val="45"/>
          <w:sz w:val="28"/>
          <w:szCs w:val="28"/>
        </w:rPr>
        <w:t>Очень важен поиск союзников</w:t>
      </w:r>
      <w:r w:rsidRPr="00330AA1">
        <w:rPr>
          <w:sz w:val="28"/>
          <w:szCs w:val="28"/>
        </w:rPr>
        <w:t>.</w:t>
      </w:r>
    </w:p>
    <w:p w:rsidR="00330AA1" w:rsidRPr="00330AA1" w:rsidRDefault="00330AA1" w:rsidP="00330AA1">
      <w:pPr>
        <w:pStyle w:val="14"/>
        <w:shd w:val="clear" w:color="auto" w:fill="auto"/>
        <w:spacing w:before="0" w:after="240" w:line="276" w:lineRule="auto"/>
        <w:ind w:left="54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Поскольку программы по продвижению инклюзивного образования связаны с системой государственного общего образования, то привлечение к этой деятельности специалистов территориальных управлений образования, местных органов власти будет самым актуальным. Вместе с тем,</w:t>
      </w:r>
      <w:r w:rsidRPr="00330AA1">
        <w:rPr>
          <w:rStyle w:val="a6"/>
          <w:sz w:val="28"/>
          <w:szCs w:val="28"/>
        </w:rPr>
        <w:t xml:space="preserve"> инклюзивное образование - это важнейшая социальная задача, п</w:t>
      </w:r>
      <w:r w:rsidRPr="00330AA1">
        <w:rPr>
          <w:sz w:val="28"/>
          <w:szCs w:val="28"/>
        </w:rPr>
        <w:t>оэтому обязательно сотрудничество и взаимодействие с организациями гражданского общества - общественными организациями, организациями людей с инвалидностью, родителей детей с инвалидностью - будет не менее важным.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28"/>
        </w:tabs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45"/>
          <w:sz w:val="28"/>
          <w:szCs w:val="28"/>
        </w:rPr>
        <w:t>Необходимо заручиться нормативно-правовой поддержкой деятельности школы в этом направлении на различных уровнях</w:t>
      </w:r>
      <w:r w:rsidRPr="00330AA1">
        <w:rPr>
          <w:sz w:val="28"/>
          <w:szCs w:val="28"/>
        </w:rPr>
        <w:t>.</w:t>
      </w:r>
    </w:p>
    <w:p w:rsidR="00330AA1" w:rsidRDefault="00330AA1" w:rsidP="00330AA1">
      <w:pPr>
        <w:pStyle w:val="14"/>
        <w:shd w:val="clear" w:color="auto" w:fill="auto"/>
        <w:spacing w:before="0" w:after="240" w:line="276" w:lineRule="auto"/>
        <w:ind w:left="54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Это может быть решение местного управления образования о начале реализации программы и создании экспериментальной площадки по инклюзивному образованию, или решение об участии школы в региональной программе по развитию инклюзивных форм обучения детей с особенностями развития. Наряду с этим,</w:t>
      </w:r>
      <w:r w:rsidRPr="00330AA1">
        <w:rPr>
          <w:rStyle w:val="a6"/>
          <w:sz w:val="28"/>
          <w:szCs w:val="28"/>
        </w:rPr>
        <w:t xml:space="preserve"> необходимо начать работу по внесению изменений и в организационную документацию самого образовательного учреждения</w:t>
      </w:r>
      <w:r w:rsidRPr="00330AA1">
        <w:rPr>
          <w:sz w:val="28"/>
          <w:szCs w:val="28"/>
        </w:rPr>
        <w:t xml:space="preserve"> (внести соответствующие изменения в Устав школы, разработать положение о классах инклюзивного обучения. и т.д.).</w:t>
      </w:r>
    </w:p>
    <w:p w:rsidR="00330AA1" w:rsidRPr="00330AA1" w:rsidRDefault="00330AA1" w:rsidP="00330AA1">
      <w:pPr>
        <w:pStyle w:val="14"/>
        <w:shd w:val="clear" w:color="auto" w:fill="auto"/>
        <w:spacing w:before="0" w:after="240" w:line="276" w:lineRule="auto"/>
        <w:ind w:right="20" w:firstLine="0"/>
        <w:rPr>
          <w:sz w:val="28"/>
          <w:szCs w:val="28"/>
        </w:rPr>
      </w:pPr>
      <w:r w:rsidRPr="00330AA1">
        <w:rPr>
          <w:sz w:val="28"/>
          <w:szCs w:val="28"/>
          <w:u w:val="single"/>
        </w:rPr>
        <w:t>Необходимо осуществить стратегическое планирование по переходу к инклюзии</w:t>
      </w:r>
      <w:r w:rsidRPr="00330AA1">
        <w:rPr>
          <w:sz w:val="28"/>
          <w:szCs w:val="28"/>
        </w:rPr>
        <w:t>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28"/>
        </w:tabs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45"/>
          <w:sz w:val="28"/>
          <w:szCs w:val="28"/>
        </w:rPr>
        <w:t>Подготовка к переходу к инклюзии обязательно должна включать в себя профессиональную переподготовку учителей</w:t>
      </w:r>
      <w:r w:rsidRPr="00330AA1">
        <w:rPr>
          <w:sz w:val="28"/>
          <w:szCs w:val="28"/>
        </w:rPr>
        <w:t>.</w:t>
      </w:r>
    </w:p>
    <w:p w:rsidR="00330AA1" w:rsidRPr="00330AA1" w:rsidRDefault="00330AA1" w:rsidP="00330AA1">
      <w:pPr>
        <w:pStyle w:val="14"/>
        <w:shd w:val="clear" w:color="auto" w:fill="auto"/>
        <w:spacing w:before="0" w:line="276" w:lineRule="auto"/>
        <w:ind w:left="54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 xml:space="preserve">В переподготовке важно учесть не только аспекты, связанные с повышением уровня информированности учителей общего образования о тех или иных нарушениях развития, но, что более важно, обучение навыкам работы в разнородных и разноуровневых средах, обучение выстраиванию индивидуализированной программы обучения для любого учащегося, адаптивным методам и приемам осуществления педагогической деятельности, реализации компетентного подхода в образовании. Однако проводить полный курс обучения до того, как педагоги попробуют на практике, что такое образовательная инклюзия, не </w:t>
      </w:r>
      <w:r w:rsidRPr="00330AA1">
        <w:rPr>
          <w:sz w:val="28"/>
          <w:szCs w:val="28"/>
        </w:rPr>
        <w:lastRenderedPageBreak/>
        <w:t>стоит. Часть курса переподготовки должна быть проведена в режиме «реального времени», чтобы педагоги могли, столкнувшись с трудностями осуществления инклюзивного процесса, иметь возможность определить, каких еще знаний им не хватает, чему следует поучиться.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48"/>
        </w:tabs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5"/>
          <w:sz w:val="28"/>
          <w:szCs w:val="28"/>
        </w:rPr>
        <w:t>Подготовка школьного сообщества включает в себя также работу непосредственно с учениками</w:t>
      </w:r>
      <w:r w:rsidRPr="00330AA1">
        <w:rPr>
          <w:sz w:val="28"/>
          <w:szCs w:val="28"/>
        </w:rPr>
        <w:t>.</w:t>
      </w:r>
    </w:p>
    <w:p w:rsidR="00330AA1" w:rsidRPr="00330AA1" w:rsidRDefault="00330AA1" w:rsidP="00330AA1">
      <w:pPr>
        <w:pStyle w:val="14"/>
        <w:shd w:val="clear" w:color="auto" w:fill="auto"/>
        <w:spacing w:before="0" w:after="240" w:line="276" w:lineRule="auto"/>
        <w:ind w:left="56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Очень важно проводить встречи с молодыми людьми с инвалидностью, занятия со школьниками по пониманию инвалидности («уроки доброты»), другие интерактивные встречи, которые могли бы повлиять на понимание учениками проблем других людей, в том числе людей с инвалидностью, тех, кто вскоре придет учиться в эту школу.</w:t>
      </w:r>
    </w:p>
    <w:p w:rsidR="00330AA1" w:rsidRPr="00330AA1" w:rsidRDefault="00330AA1" w:rsidP="00330AA1">
      <w:pPr>
        <w:pStyle w:val="14"/>
        <w:shd w:val="clear" w:color="auto" w:fill="auto"/>
        <w:tabs>
          <w:tab w:val="left" w:pos="548"/>
        </w:tabs>
        <w:spacing w:before="0" w:line="276" w:lineRule="auto"/>
        <w:ind w:right="20" w:firstLine="0"/>
        <w:rPr>
          <w:sz w:val="28"/>
          <w:szCs w:val="28"/>
        </w:rPr>
      </w:pPr>
      <w:r w:rsidRPr="00330AA1">
        <w:rPr>
          <w:rStyle w:val="5"/>
          <w:sz w:val="28"/>
          <w:szCs w:val="28"/>
        </w:rPr>
        <w:t>При переходе к инклюзивным формам образования вначале осуществляется деятельность по переводу учащихся, уже находящихся на надомной форме обучения, к обучению их непосредственно в условиях школы</w:t>
      </w:r>
      <w:r w:rsidRPr="00330AA1">
        <w:rPr>
          <w:sz w:val="28"/>
          <w:szCs w:val="28"/>
        </w:rPr>
        <w:t>.</w:t>
      </w:r>
    </w:p>
    <w:p w:rsidR="00330AA1" w:rsidRPr="00330AA1" w:rsidRDefault="00330AA1" w:rsidP="00330AA1">
      <w:pPr>
        <w:pStyle w:val="14"/>
        <w:shd w:val="clear" w:color="auto" w:fill="auto"/>
        <w:spacing w:before="0" w:after="236" w:line="276" w:lineRule="auto"/>
        <w:ind w:left="560" w:right="20" w:firstLine="0"/>
        <w:rPr>
          <w:sz w:val="28"/>
          <w:szCs w:val="28"/>
        </w:rPr>
      </w:pPr>
      <w:r w:rsidRPr="00330AA1">
        <w:rPr>
          <w:sz w:val="28"/>
          <w:szCs w:val="28"/>
        </w:rPr>
        <w:t>Затем школа разрабатывает собственные принципы комплектования, и особенно значимыми для школы становятся связи с дошкольными учреждениями, реализующими инклюзивные программы. В некоторых случаях, школы открывают дошкольные инклюзивные подготовительные группы.</w:t>
      </w:r>
    </w:p>
    <w:p w:rsidR="00330AA1" w:rsidRPr="00330AA1" w:rsidRDefault="00330AA1" w:rsidP="00330AA1">
      <w:pPr>
        <w:pStyle w:val="100"/>
        <w:shd w:val="clear" w:color="auto" w:fill="auto"/>
        <w:spacing w:before="0" w:after="0" w:line="566" w:lineRule="exact"/>
        <w:jc w:val="center"/>
        <w:rPr>
          <w:b/>
          <w:i/>
          <w:sz w:val="28"/>
          <w:szCs w:val="28"/>
        </w:rPr>
      </w:pPr>
      <w:r w:rsidRPr="00330AA1">
        <w:rPr>
          <w:b/>
          <w:i/>
          <w:sz w:val="28"/>
          <w:szCs w:val="28"/>
        </w:rPr>
        <w:t xml:space="preserve">Примеры действующих моделей развития инклюзивных школ </w:t>
      </w:r>
      <w:r w:rsidRPr="00330AA1">
        <w:rPr>
          <w:b/>
          <w:i/>
          <w:sz w:val="28"/>
          <w:szCs w:val="28"/>
          <w:vertAlign w:val="superscript"/>
        </w:rPr>
        <w:footnoteReference w:id="1"/>
      </w:r>
    </w:p>
    <w:p w:rsidR="00330AA1" w:rsidRDefault="00330AA1" w:rsidP="00330AA1">
      <w:pPr>
        <w:pStyle w:val="14"/>
        <w:shd w:val="clear" w:color="auto" w:fill="auto"/>
        <w:spacing w:before="0" w:line="274" w:lineRule="exact"/>
        <w:ind w:left="20" w:right="20" w:firstLine="540"/>
        <w:jc w:val="both"/>
      </w:pPr>
      <w:r>
        <w:t>Проекты по инклюзивному образованию, реализованные в Москве, Томске, Самаре, Улан-Удэ (Республика Бурятия), Ухте (Республика КОМИ) показывают, что создание инклюзивного образовательного пространства может осуществляться в нескольких «сценариях», которые можно представить как четыре действующие модели, условно названные нами: «Регуляция», «Новая школа», «Партнёрство», «Директор».</w:t>
      </w:r>
    </w:p>
    <w:p w:rsidR="00330AA1" w:rsidRDefault="00330AA1" w:rsidP="00330AA1">
      <w:pPr>
        <w:pStyle w:val="14"/>
        <w:shd w:val="clear" w:color="auto" w:fill="auto"/>
        <w:spacing w:before="0" w:after="275" w:line="274" w:lineRule="exact"/>
        <w:ind w:left="20" w:right="300" w:firstLine="560"/>
        <w:jc w:val="both"/>
      </w:pPr>
      <w:r>
        <w:t>Каждая из моделей обладает как своими преимуществами и сильными сторонами, так и определёнными рисками и ограничениями. Очевидно, что</w:t>
      </w:r>
      <w:r>
        <w:rPr>
          <w:rStyle w:val="a6"/>
        </w:rPr>
        <w:t xml:space="preserve"> универсальной модели («эталона инклюзии») не существует,</w:t>
      </w:r>
      <w:r>
        <w:t xml:space="preserve"> и цель создания универсальной модели не ставится. Но общим для всех моделей будет являться статус экспериментальной педагогической работы и тесная связь развития инклюзивной практики обучения с деятельностью организаций неправительственного сектора, особенно тех, чьей миссией является защита прав людей с инвалидностью.</w:t>
      </w:r>
    </w:p>
    <w:p w:rsidR="00330AA1" w:rsidRPr="00330AA1" w:rsidRDefault="00330AA1" w:rsidP="00330AA1">
      <w:pPr>
        <w:pStyle w:val="60"/>
        <w:keepNext/>
        <w:keepLines/>
        <w:shd w:val="clear" w:color="auto" w:fill="auto"/>
        <w:spacing w:before="0" w:after="203" w:line="230" w:lineRule="exact"/>
        <w:ind w:left="20" w:firstLine="560"/>
        <w:jc w:val="center"/>
        <w:rPr>
          <w:b/>
        </w:rPr>
      </w:pPr>
      <w:bookmarkStart w:id="25" w:name="bookmark69"/>
      <w:r w:rsidRPr="00330AA1">
        <w:rPr>
          <w:b/>
        </w:rPr>
        <w:t>Модель «Регуляция»</w:t>
      </w:r>
      <w:bookmarkEnd w:id="25"/>
    </w:p>
    <w:p w:rsidR="00330AA1" w:rsidRDefault="00330AA1" w:rsidP="00330AA1">
      <w:pPr>
        <w:pStyle w:val="14"/>
        <w:shd w:val="clear" w:color="auto" w:fill="auto"/>
        <w:spacing w:before="0" w:after="185" w:line="274" w:lineRule="exact"/>
        <w:ind w:left="20" w:right="300" w:firstLine="560"/>
        <w:jc w:val="both"/>
      </w:pPr>
      <w:r>
        <w:t>Модель представляет собой вариант «регулируемой» инклюзии, при которой решение о начале реализации программы по продвижению интеграции/инклюзии принимает управление образования города или региона, часто совместно с территориальной администрацией округа, города или края.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7627"/>
      </w:tblGrid>
      <w:tr w:rsidR="00330AA1" w:rsidTr="00FF163D">
        <w:trPr>
          <w:trHeight w:val="111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lastRenderedPageBreak/>
              <w:t>ИНИЦИАТИВА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before="0" w:line="274" w:lineRule="exact"/>
              <w:ind w:firstLine="0"/>
              <w:jc w:val="both"/>
            </w:pPr>
            <w:r>
              <w:t>Государственный, муниципальный центр по оказанию психолого- педагогических, коррекционно-развивающих услуг детям с особенностями развития.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74" w:lineRule="exact"/>
              <w:ind w:left="120" w:firstLine="0"/>
            </w:pPr>
            <w:r>
              <w:t>Территориальное, городское, региональное управление образования.</w:t>
            </w:r>
          </w:p>
        </w:tc>
      </w:tr>
      <w:tr w:rsidR="00330AA1" w:rsidTr="00FF163D">
        <w:trPr>
          <w:trHeight w:val="692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ШАГИ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left="120" w:firstLine="0"/>
            </w:pPr>
            <w:r>
              <w:t>Отбор и назначение образовательных учреждений для реализации программы развития инклюзивного образования в округе, городе, регионе.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left="120" w:firstLine="0"/>
            </w:pPr>
            <w:r>
              <w:t>Создание/оформление программы развития</w:t>
            </w:r>
          </w:p>
          <w:p w:rsidR="00330AA1" w:rsidRDefault="00330AA1" w:rsidP="00FF163D">
            <w:pPr>
              <w:pStyle w:val="14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t>интегрированного/инклюзивного образования, открытие окружной или городской экспериментальной площадки (ГЭП).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firstLine="0"/>
              <w:jc w:val="both"/>
            </w:pPr>
            <w:r>
              <w:t>Создание/оформление сетевого взаимодействия организаций - участников ГЭП (сетевых площадок), и назначение организации - ведущего координатора экспериментальной работы.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ind w:left="120" w:firstLine="0"/>
            </w:pPr>
            <w:r>
              <w:t>Создание при местном управлении образования «Совета по инклюзии» для организации взаимодействия участников экспериментальной работы и специалистов-администраторов управления образования.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ind w:left="120" w:firstLine="0"/>
            </w:pPr>
            <w:r>
              <w:t>Назначение в школах координаторов по инклюзии.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 w:firstLine="0"/>
            </w:pPr>
            <w:r>
              <w:t>Переподготовка учителей общеобразовательных школ - участников экспериментальной деятельности (ЭД), - проводится чаще всего в области специальной педагогики и психологии.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 w:firstLine="0"/>
            </w:pPr>
            <w:r>
              <w:t>Организация деятельности по комплектованию инклюзивных школ.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 w:firstLine="0"/>
            </w:pPr>
            <w:r>
              <w:t>Организация работы с родителями учеников инклюзивных классов.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left="120" w:firstLine="0"/>
            </w:pPr>
            <w:r>
              <w:t>Организация сопровождения и поддержки учителей-участников ЭД.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74" w:lineRule="exact"/>
              <w:ind w:left="120" w:firstLine="0"/>
            </w:pPr>
            <w:r>
              <w:t>Привлечение НКО к деятельности в рамках ГЭП через соглашение о партнёрстве.</w:t>
            </w:r>
          </w:p>
          <w:p w:rsidR="00330AA1" w:rsidRDefault="00330AA1" w:rsidP="00330AA1">
            <w:pPr>
              <w:pStyle w:val="1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74" w:lineRule="exact"/>
              <w:ind w:left="120" w:firstLine="0"/>
            </w:pPr>
            <w:r>
              <w:t>Проведение акций НКО в поддержку инклюзивного образования в школах (уроки толерантности, тренинги для учителей и родителей, содействие НКО по созданию в школе архитектурно-доступной среды).</w:t>
            </w:r>
          </w:p>
        </w:tc>
      </w:tr>
    </w:tbl>
    <w:p w:rsidR="00330AA1" w:rsidRDefault="00330AA1" w:rsidP="00330AA1">
      <w:pPr>
        <w:rPr>
          <w:sz w:val="2"/>
          <w:szCs w:val="2"/>
        </w:rPr>
        <w:sectPr w:rsidR="00330AA1" w:rsidSect="00330AA1">
          <w:headerReference w:type="even" r:id="rId19"/>
          <w:headerReference w:type="default" r:id="rId20"/>
          <w:pgSz w:w="11905" w:h="16837"/>
          <w:pgMar w:top="1243" w:right="690" w:bottom="1138" w:left="1568" w:header="0" w:footer="3" w:gutter="0"/>
          <w:cols w:space="720"/>
          <w:noEndnote/>
          <w:docGrid w:linePitch="360"/>
        </w:sectPr>
      </w:pPr>
    </w:p>
    <w:p w:rsidR="00330AA1" w:rsidRDefault="00330AA1" w:rsidP="00330AA1">
      <w:pPr>
        <w:framePr w:w="11910" w:h="290" w:hRule="exact" w:wrap="notBeside" w:vAnchor="text" w:hAnchor="text" w:xAlign="center" w:y="1" w:anchorLock="1"/>
      </w:pPr>
    </w:p>
    <w:p w:rsidR="00330AA1" w:rsidRDefault="00330AA1" w:rsidP="00330AA1">
      <w:pPr>
        <w:rPr>
          <w:sz w:val="2"/>
          <w:szCs w:val="2"/>
        </w:rPr>
        <w:sectPr w:rsidR="00330A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0AA1" w:rsidRP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140" w:firstLine="0"/>
        <w:jc w:val="left"/>
        <w:rPr>
          <w:b/>
        </w:rPr>
      </w:pPr>
      <w:bookmarkStart w:id="26" w:name="bookmark71"/>
      <w:r w:rsidRPr="00330AA1">
        <w:rPr>
          <w:b/>
        </w:rPr>
        <w:lastRenderedPageBreak/>
        <w:t>Преимущества модели</w:t>
      </w:r>
      <w:bookmarkEnd w:id="26"/>
    </w:p>
    <w:p w:rsidR="00330AA1" w:rsidRDefault="00330AA1" w:rsidP="00330AA1">
      <w:pPr>
        <w:pStyle w:val="14"/>
        <w:numPr>
          <w:ilvl w:val="1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80" w:firstLine="0"/>
      </w:pPr>
      <w:r>
        <w:t>Административная поддержка продвижения инклюзивного образования - школы более «защищены» в инновационной ситуации.</w:t>
      </w:r>
    </w:p>
    <w:p w:rsidR="00330AA1" w:rsidRDefault="00330AA1" w:rsidP="00330AA1">
      <w:pPr>
        <w:pStyle w:val="14"/>
        <w:numPr>
          <w:ilvl w:val="1"/>
          <w:numId w:val="3"/>
        </w:numPr>
        <w:shd w:val="clear" w:color="auto" w:fill="auto"/>
        <w:tabs>
          <w:tab w:val="left" w:pos="303"/>
          <w:tab w:val="left" w:leader="underscore" w:pos="4623"/>
        </w:tabs>
        <w:spacing w:before="0" w:line="274" w:lineRule="exact"/>
        <w:ind w:left="20" w:right="80" w:firstLine="0"/>
      </w:pPr>
      <w:r>
        <w:t xml:space="preserve">Возможность использования </w:t>
      </w:r>
      <w:r>
        <w:rPr>
          <w:rStyle w:val="71"/>
        </w:rPr>
        <w:t>административного ресурса -</w:t>
      </w:r>
      <w:r w:rsidRPr="00330AA1">
        <w:t xml:space="preserve"> </w:t>
      </w:r>
      <w:r>
        <w:t>инклюзивного образования и создания школьного</w:t>
      </w:r>
      <w:r>
        <w:rPr>
          <w:rStyle w:val="a7"/>
        </w:rPr>
        <w:t xml:space="preserve"> инклюзивного этоса.</w:t>
      </w:r>
      <w:r>
        <w:tab/>
      </w:r>
    </w:p>
    <w:p w:rsidR="00330AA1" w:rsidRP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520" w:firstLine="0"/>
        <w:jc w:val="left"/>
        <w:rPr>
          <w:b/>
        </w:rPr>
      </w:pPr>
      <w:bookmarkStart w:id="27" w:name="bookmark72"/>
      <w:r w:rsidRPr="00330AA1">
        <w:rPr>
          <w:b/>
        </w:rPr>
        <w:t>Риски модели</w:t>
      </w:r>
      <w:bookmarkEnd w:id="27"/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308"/>
        </w:tabs>
        <w:spacing w:before="0" w:line="274" w:lineRule="exact"/>
        <w:ind w:left="20" w:firstLine="0"/>
      </w:pPr>
      <w:r>
        <w:t xml:space="preserve">Изначально слабая мотивация школьных коллективов для начала внедрения 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308"/>
        </w:tabs>
        <w:spacing w:before="0" w:line="274" w:lineRule="exact"/>
        <w:ind w:left="20" w:firstLine="0"/>
      </w:pPr>
      <w:r>
        <w:t xml:space="preserve">Отсутствие сильного родительского </w:t>
      </w:r>
      <w:r>
        <w:rPr>
          <w:rStyle w:val="71"/>
        </w:rPr>
        <w:t>сообщества в начале реализации проекта.</w:t>
      </w:r>
      <w:r>
        <w:br w:type="page"/>
      </w:r>
    </w:p>
    <w:p w:rsidR="00330AA1" w:rsidRDefault="00330AA1" w:rsidP="00330AA1">
      <w:pPr>
        <w:pStyle w:val="14"/>
        <w:shd w:val="clear" w:color="auto" w:fill="auto"/>
        <w:spacing w:before="0" w:line="274" w:lineRule="exact"/>
        <w:ind w:left="20" w:right="520" w:firstLine="0"/>
      </w:pPr>
      <w:r>
        <w:lastRenderedPageBreak/>
        <w:t>организационного и финансового - для развития программы.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520" w:firstLine="0"/>
      </w:pPr>
      <w:r>
        <w:t>Возможность налаживания сетевого взаимодействия и обмена опытом работы организаций -участников проекта по развитию инклюзии, организация новых площадок инклюзивного образования.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right="40" w:firstLine="0"/>
      </w:pPr>
      <w:r>
        <w:t>Рациональный характер деятельности, четкое поэтапное планирование продвижения и развития инклюзивного образования, определение финансирования на каждом из этапов.</w:t>
      </w:r>
    </w:p>
    <w:p w:rsidR="00330AA1" w:rsidRPr="00330AA1" w:rsidRDefault="00330AA1" w:rsidP="00330AA1">
      <w:pPr>
        <w:pStyle w:val="32"/>
        <w:framePr w:w="9730" w:h="9674" w:wrap="notBeside" w:hAnchor="margin" w:x="-105" w:y="4693"/>
        <w:shd w:val="clear" w:color="auto" w:fill="auto"/>
        <w:spacing w:after="203" w:line="230" w:lineRule="exact"/>
        <w:ind w:left="120" w:firstLine="600"/>
        <w:jc w:val="center"/>
        <w:rPr>
          <w:b/>
        </w:rPr>
      </w:pPr>
      <w:bookmarkStart w:id="28" w:name="bookmark70"/>
      <w:r w:rsidRPr="00330AA1">
        <w:rPr>
          <w:b/>
        </w:rPr>
        <w:t>Модель «Новая школа»</w:t>
      </w:r>
      <w:bookmarkEnd w:id="28"/>
    </w:p>
    <w:p w:rsidR="00330AA1" w:rsidRDefault="00330AA1" w:rsidP="00330AA1">
      <w:pPr>
        <w:pStyle w:val="14"/>
        <w:framePr w:w="9730" w:h="9674" w:wrap="notBeside" w:hAnchor="margin" w:x="-105" w:y="4693"/>
        <w:shd w:val="clear" w:color="auto" w:fill="auto"/>
        <w:spacing w:before="0" w:after="245" w:line="274" w:lineRule="exact"/>
        <w:ind w:left="120" w:right="240" w:firstLine="600"/>
        <w:jc w:val="both"/>
      </w:pPr>
      <w:r>
        <w:t>Модель представляет собой создание действующего школьного интеграционного/инклюзивного образовательного пространства, как принципиально нового, инновационного в своих подходах к образованию детей с особенностями развития.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7723"/>
      </w:tblGrid>
      <w:tr w:rsidR="00330AA1" w:rsidTr="00FF163D">
        <w:trPr>
          <w:trHeight w:val="16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="9730" w:h="9674" w:wrap="notBeside" w:hAnchor="margin" w:x="-105" w:y="4693"/>
              <w:shd w:val="clear" w:color="auto" w:fill="auto"/>
              <w:spacing w:after="0" w:line="240" w:lineRule="auto"/>
              <w:ind w:left="120" w:firstLine="0"/>
            </w:pPr>
            <w:r>
              <w:t>ИНИЦИАТИВА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spacing w:before="0" w:line="274" w:lineRule="exact"/>
              <w:ind w:firstLine="0"/>
              <w:jc w:val="both"/>
            </w:pPr>
            <w:r>
              <w:t>Негосударственное образовательное учреждение, оказывающее помощь и образовательные услуги детям с особенностями развития, являющиеся инновационными для образовательной ситуации данного города, региона.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left="120" w:firstLine="0"/>
            </w:pPr>
            <w:r>
              <w:t>Инициатива родителей по созданию для своих «нетипичных» детей новой школы, поддержанная профессионалами.</w:t>
            </w:r>
          </w:p>
        </w:tc>
      </w:tr>
      <w:tr w:rsidR="00330AA1" w:rsidTr="00FF163D">
        <w:trPr>
          <w:trHeight w:val="609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="9730" w:h="9674" w:wrap="notBeside" w:hAnchor="margin" w:x="-105" w:y="4693"/>
              <w:shd w:val="clear" w:color="auto" w:fill="auto"/>
              <w:spacing w:after="0" w:line="240" w:lineRule="auto"/>
              <w:ind w:left="120" w:firstLine="0"/>
            </w:pPr>
            <w:r>
              <w:t>ШАГИ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left="120" w:firstLine="0"/>
            </w:pPr>
            <w:r>
              <w:t>Оформление инициативы родителей по созданию новой школы, поддержанное профессионалами - учителями и помогающими специалистами.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left="120" w:firstLine="0"/>
            </w:pPr>
            <w:r>
              <w:t>Формирование концепции новой школы и сообщества родителей и педагогов, желающих участвовать в создании нового школьного пространства.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left="120" w:firstLine="0"/>
            </w:pPr>
            <w:r>
              <w:t>Поиск и оборудование небольшого</w:t>
            </w:r>
            <w:r>
              <w:rPr>
                <w:rStyle w:val="a7"/>
              </w:rPr>
              <w:t xml:space="preserve"> нового</w:t>
            </w:r>
            <w:r>
              <w:t xml:space="preserve"> пространства для новой школы, поскольку для реализации концепции</w:t>
            </w:r>
            <w:r>
              <w:rPr>
                <w:rStyle w:val="a7"/>
              </w:rPr>
              <w:t xml:space="preserve"> новой школы</w:t>
            </w:r>
            <w:r>
              <w:t xml:space="preserve"> уже созданные образовательные пространства чаще всего закрыты.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left="120" w:firstLine="0"/>
            </w:pPr>
            <w:r>
              <w:t>Обретение статуса негосударственного образовательного учреждения. В дальнейшем возможно получение статуса государственного образовательного учреждения в случае, если взаимодействие с территориальной администрацией и управлением образования окажется позитивным в плане соблюдения образовательной политики и правил - получения лицензий, аккредитации, прохождения аттестации и обеспечения достижения результатов в выполнении образовательных стандартов учащимися.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left="120" w:firstLine="0"/>
            </w:pPr>
            <w:r>
              <w:t>Открытие на базе школы экспериментальной площадки по теме «Развитие образовательной интеграции детей с особенностями развития в среду здоровых сверстников».</w:t>
            </w:r>
          </w:p>
          <w:p w:rsidR="00330AA1" w:rsidRDefault="00330AA1" w:rsidP="00330AA1">
            <w:pPr>
              <w:pStyle w:val="14"/>
              <w:framePr w:w="9730" w:h="9674" w:wrap="notBeside" w:hAnchor="margin" w:x="-105" w:y="4693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left="120" w:firstLine="0"/>
            </w:pPr>
            <w:r>
              <w:t>Организация работы попечительского совета школы. Создание общественной организации родителей детей с инвалидностью,</w:t>
            </w:r>
          </w:p>
        </w:tc>
      </w:tr>
    </w:tbl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40" w:firstLine="0"/>
      </w:pPr>
      <w:r>
        <w:t>Возможность создания архитектурно- доступной среды в школах с использованием ресурса территориальных администраций.</w:t>
      </w:r>
    </w:p>
    <w:p w:rsidR="00330AA1" w:rsidRDefault="00330AA1" w:rsidP="00330AA1">
      <w:pPr>
        <w:pStyle w:val="14"/>
        <w:numPr>
          <w:ilvl w:val="1"/>
          <w:numId w:val="3"/>
        </w:numPr>
        <w:shd w:val="clear" w:color="auto" w:fill="auto"/>
        <w:tabs>
          <w:tab w:val="left" w:pos="313"/>
        </w:tabs>
        <w:spacing w:before="0" w:line="274" w:lineRule="exact"/>
        <w:ind w:left="20" w:right="40" w:firstLine="0"/>
      </w:pPr>
      <w:r>
        <w:t xml:space="preserve">Сложности организации сетевого взаимодействия, различное понимание доли </w:t>
      </w:r>
      <w:r>
        <w:lastRenderedPageBreak/>
        <w:t>«своего» участия в проекте у «назначенных» организаций, отсутствие на начальном этапе признания всеми участниками проекта ценности инклюзии. Формальное вступление в работу.</w:t>
      </w:r>
    </w:p>
    <w:p w:rsidR="00330AA1" w:rsidRDefault="00330AA1" w:rsidP="00330AA1">
      <w:pPr>
        <w:pStyle w:val="14"/>
        <w:numPr>
          <w:ilvl w:val="1"/>
          <w:numId w:val="3"/>
        </w:numPr>
        <w:shd w:val="clear" w:color="auto" w:fill="auto"/>
        <w:tabs>
          <w:tab w:val="left" w:pos="313"/>
          <w:tab w:val="left" w:leader="underscore" w:pos="4518"/>
        </w:tabs>
        <w:spacing w:before="0" w:line="274" w:lineRule="exact"/>
        <w:ind w:left="20" w:right="40" w:firstLine="0"/>
      </w:pPr>
      <w:r>
        <w:t xml:space="preserve">Отсутствие в педагогических коллективах общеобразовательных школ какого-либо опыта взаимодействия с детьми с особенностями развития. Профессиональный опыт учителей связан с деятельностью в однородной среде, отсюда - нежелание работать в разнородных средах. Сильное влияние сложившихся </w:t>
      </w:r>
      <w:r>
        <w:rPr>
          <w:rStyle w:val="81"/>
        </w:rPr>
        <w:t>профессиональных стереотипов.</w:t>
      </w:r>
      <w:r>
        <w:tab/>
      </w:r>
      <w:r>
        <w:br w:type="page"/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140" w:firstLine="0"/>
        <w:jc w:val="left"/>
      </w:pPr>
      <w:bookmarkStart w:id="29" w:name="bookmark73"/>
      <w:r>
        <w:lastRenderedPageBreak/>
        <w:t>Преимущества модели</w:t>
      </w:r>
      <w:bookmarkEnd w:id="29"/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70"/>
        </w:tabs>
        <w:spacing w:before="0" w:line="274" w:lineRule="exact"/>
        <w:ind w:left="20" w:right="40" w:firstLine="0"/>
      </w:pPr>
      <w:r>
        <w:t>Сильная мотивация родительского и педагогического сообщества по созданию интеграционного/инклюзивного образовательного пространства. Выстраивание партнерских отношений между родителями, школьными администраторами и учителями с самого начала работы школы.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55"/>
        </w:tabs>
        <w:spacing w:before="0" w:line="274" w:lineRule="exact"/>
        <w:ind w:left="20" w:right="40" w:firstLine="0"/>
      </w:pPr>
      <w:r>
        <w:t>Возможность реализовывать собственную концепцию «строительства» инклюзивной школы, выработанную педагогами и родителями учеников, а не разработанную во внешних организациях, а потому изначально чуждую для школьного коллектива.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60"/>
        </w:tabs>
        <w:spacing w:before="0" w:line="274" w:lineRule="exact"/>
        <w:ind w:left="20" w:right="40" w:firstLine="0"/>
      </w:pPr>
      <w:r>
        <w:t>Возможность создания неформального, нового для школы организационного поведения, демократичность устройства школы, устойчивые и прочные профессиональные и личностные связи внутри школы. Приход в школу ярких талантливых педагогов, как правило, избегающих обычной школьной рутины и жесткого администрирования.</w:t>
      </w:r>
    </w:p>
    <w:p w:rsidR="00330AA1" w:rsidRDefault="00330AA1" w:rsidP="00330AA1">
      <w:pPr>
        <w:pStyle w:val="14"/>
        <w:numPr>
          <w:ilvl w:val="2"/>
          <w:numId w:val="3"/>
        </w:numPr>
        <w:shd w:val="clear" w:color="auto" w:fill="auto"/>
        <w:tabs>
          <w:tab w:val="left" w:pos="265"/>
        </w:tabs>
        <w:spacing w:before="0" w:line="274" w:lineRule="exact"/>
        <w:ind w:left="20" w:right="40" w:firstLine="0"/>
      </w:pPr>
      <w:r>
        <w:t>Обретение школой репутации яркого, инновационного, нетипичного учреждения. «Имиджевые» преимущества школы, «отличной от всех».</w:t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540" w:firstLine="0"/>
        <w:jc w:val="left"/>
      </w:pPr>
      <w:bookmarkStart w:id="30" w:name="bookmark74"/>
      <w:r>
        <w:t>Риски модели</w:t>
      </w:r>
      <w:bookmarkEnd w:id="30"/>
    </w:p>
    <w:p w:rsidR="00330AA1" w:rsidRDefault="00330AA1" w:rsidP="00330AA1">
      <w:pPr>
        <w:pStyle w:val="14"/>
        <w:numPr>
          <w:ilvl w:val="3"/>
          <w:numId w:val="3"/>
        </w:numPr>
        <w:shd w:val="clear" w:color="auto" w:fill="auto"/>
        <w:tabs>
          <w:tab w:val="left" w:pos="250"/>
        </w:tabs>
        <w:spacing w:before="0" w:line="274" w:lineRule="exact"/>
        <w:ind w:left="20" w:right="80" w:firstLine="0"/>
      </w:pPr>
      <w:r>
        <w:t>Возможна слабая административная и финансовая поддержка со стороны государственных структур процесса создания</w:t>
      </w:r>
      <w:r>
        <w:rPr>
          <w:rStyle w:val="a7"/>
        </w:rPr>
        <w:t xml:space="preserve"> новой школы,</w:t>
      </w:r>
      <w:r>
        <w:t xml:space="preserve"> особенно на начальных этапах работы.</w:t>
      </w:r>
    </w:p>
    <w:p w:rsidR="00330AA1" w:rsidRDefault="00330AA1" w:rsidP="00330AA1">
      <w:pPr>
        <w:pStyle w:val="14"/>
        <w:numPr>
          <w:ilvl w:val="3"/>
          <w:numId w:val="3"/>
        </w:numPr>
        <w:shd w:val="clear" w:color="auto" w:fill="auto"/>
        <w:tabs>
          <w:tab w:val="left" w:pos="265"/>
        </w:tabs>
        <w:spacing w:before="0" w:line="274" w:lineRule="exact"/>
        <w:ind w:left="20" w:right="80" w:firstLine="0"/>
      </w:pPr>
      <w:r>
        <w:t>Отсутствие административной «защиты» при проведении школой инновационной образовательной программы.</w:t>
      </w:r>
    </w:p>
    <w:p w:rsidR="00330AA1" w:rsidRDefault="00330AA1" w:rsidP="00330AA1">
      <w:pPr>
        <w:pStyle w:val="14"/>
        <w:numPr>
          <w:ilvl w:val="3"/>
          <w:numId w:val="3"/>
        </w:numPr>
        <w:shd w:val="clear" w:color="auto" w:fill="auto"/>
        <w:tabs>
          <w:tab w:val="left" w:pos="265"/>
        </w:tabs>
        <w:spacing w:before="0" w:line="274" w:lineRule="exact"/>
        <w:ind w:left="20" w:right="80" w:firstLine="0"/>
      </w:pPr>
      <w:r>
        <w:t>Отсутствие сетевого взаимодействия по реализации инклюзивных подходов и возможности обмениваться опытом работы в области интеграции с другими школами, особенно на ранних этапах работы.</w:t>
      </w:r>
    </w:p>
    <w:p w:rsidR="00330AA1" w:rsidRDefault="00330AA1" w:rsidP="00330AA1">
      <w:pPr>
        <w:pStyle w:val="14"/>
        <w:numPr>
          <w:ilvl w:val="3"/>
          <w:numId w:val="3"/>
        </w:numPr>
        <w:shd w:val="clear" w:color="auto" w:fill="auto"/>
        <w:tabs>
          <w:tab w:val="left" w:pos="279"/>
        </w:tabs>
        <w:spacing w:before="0" w:line="274" w:lineRule="exact"/>
        <w:ind w:left="20" w:right="80" w:firstLine="0"/>
      </w:pPr>
      <w:r>
        <w:t>Отсутствие достаточного пространства для работы как следствие того, что здание, приспособливаемое для</w:t>
      </w:r>
      <w:r>
        <w:rPr>
          <w:rStyle w:val="a7"/>
        </w:rPr>
        <w:t xml:space="preserve"> новой школы,</w:t>
      </w:r>
      <w:r>
        <w:t xml:space="preserve"> как правило, мало соответствует потребностям инновационной образовательной среды. Необходимость постоянно приспосабливать пространство, зачастую случайно обретенное под нужды школы, сложность организации архитектурно- доступной среды.</w:t>
      </w:r>
    </w:p>
    <w:p w:rsidR="00330AA1" w:rsidRDefault="00330AA1" w:rsidP="00330AA1">
      <w:pPr>
        <w:pStyle w:val="14"/>
        <w:framePr w:w="7406" w:h="2499" w:wrap="notBeside" w:hAnchor="margin" w:x="2017" w:y="-49"/>
        <w:shd w:val="clear" w:color="auto" w:fill="auto"/>
        <w:spacing w:before="0" w:line="274" w:lineRule="exact"/>
        <w:ind w:right="40" w:firstLine="0"/>
      </w:pPr>
      <w:r>
        <w:t>деятельность которой заключается в содействии работе государственной школы в области интеграции через привлечение дополнительных фондов, участие в грантовых программах, дополнении образовательной среды школы новыми объектами, проведению работы по изменению общественного мнения относительно возможности интеграции и т.д.</w:t>
      </w:r>
    </w:p>
    <w:p w:rsidR="00330AA1" w:rsidRDefault="00330AA1" w:rsidP="00330AA1">
      <w:pPr>
        <w:pStyle w:val="14"/>
        <w:framePr w:w="7406" w:h="2499" w:wrap="notBeside" w:hAnchor="margin" w:x="2017" w:y="-49"/>
        <w:shd w:val="clear" w:color="auto" w:fill="auto"/>
        <w:tabs>
          <w:tab w:val="left" w:leader="underscore" w:pos="7406"/>
        </w:tabs>
        <w:spacing w:before="0" w:line="274" w:lineRule="exact"/>
        <w:ind w:right="960" w:firstLine="0"/>
        <w:jc w:val="both"/>
      </w:pPr>
      <w:r>
        <w:rPr>
          <w:rStyle w:val="a6"/>
        </w:rPr>
        <w:t>7.</w:t>
      </w:r>
      <w:r>
        <w:t xml:space="preserve"> Формирование инклюзивной культуры школы, обеспечение поддержки учителей, содействие их профессиональному росту, </w:t>
      </w:r>
      <w:r>
        <w:rPr>
          <w:rStyle w:val="61"/>
        </w:rPr>
        <w:t>распространение опыта работы школы.</w:t>
      </w:r>
      <w:r>
        <w:tab/>
      </w:r>
    </w:p>
    <w:p w:rsidR="00330AA1" w:rsidRDefault="00330AA1" w:rsidP="00330AA1">
      <w:pPr>
        <w:pStyle w:val="14"/>
        <w:numPr>
          <w:ilvl w:val="3"/>
          <w:numId w:val="3"/>
        </w:numPr>
        <w:shd w:val="clear" w:color="auto" w:fill="auto"/>
        <w:tabs>
          <w:tab w:val="left" w:pos="270"/>
        </w:tabs>
        <w:spacing w:before="0" w:line="274" w:lineRule="exact"/>
        <w:ind w:left="20" w:right="80" w:firstLine="0"/>
        <w:sectPr w:rsidR="00330AA1">
          <w:type w:val="continuous"/>
          <w:pgSz w:w="11905" w:h="16837"/>
          <w:pgMar w:top="1272" w:right="772" w:bottom="1200" w:left="1669" w:header="0" w:footer="3" w:gutter="0"/>
          <w:cols w:num="2" w:sep="1" w:space="720" w:equalWidth="0">
            <w:col w:w="4714" w:space="245"/>
            <w:col w:w="4507"/>
          </w:cols>
          <w:noEndnote/>
          <w:docGrid w:linePitch="360"/>
        </w:sectPr>
      </w:pPr>
      <w:r>
        <w:t>Трудности обобщения и трансляции нового опыта, поскольку он признается разовым, «уникальным», не подлежащим тиражированию.</w:t>
      </w:r>
    </w:p>
    <w:p w:rsidR="00330AA1" w:rsidRDefault="00330AA1" w:rsidP="00330AA1">
      <w:pPr>
        <w:framePr w:w="11909" w:h="606" w:hRule="exact" w:wrap="notBeside" w:vAnchor="text" w:hAnchor="text" w:xAlign="center" w:y="1" w:anchorLock="1"/>
      </w:pPr>
    </w:p>
    <w:p w:rsidR="00330AA1" w:rsidRDefault="00330AA1" w:rsidP="00330AA1">
      <w:pPr>
        <w:rPr>
          <w:sz w:val="2"/>
          <w:szCs w:val="2"/>
        </w:rPr>
        <w:sectPr w:rsidR="00330A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0AA1" w:rsidRPr="00330AA1" w:rsidRDefault="00330AA1" w:rsidP="00330AA1">
      <w:pPr>
        <w:pStyle w:val="60"/>
        <w:keepNext/>
        <w:keepLines/>
        <w:shd w:val="clear" w:color="auto" w:fill="auto"/>
        <w:spacing w:before="0" w:after="203" w:line="230" w:lineRule="exact"/>
        <w:ind w:left="100" w:firstLine="600"/>
        <w:jc w:val="center"/>
        <w:rPr>
          <w:b/>
        </w:rPr>
      </w:pPr>
      <w:bookmarkStart w:id="31" w:name="bookmark75"/>
      <w:r w:rsidRPr="00330AA1">
        <w:rPr>
          <w:b/>
        </w:rPr>
        <w:lastRenderedPageBreak/>
        <w:t>Модель «Инициатива»</w:t>
      </w:r>
      <w:bookmarkEnd w:id="31"/>
    </w:p>
    <w:p w:rsidR="00330AA1" w:rsidRDefault="00330AA1" w:rsidP="00330AA1">
      <w:pPr>
        <w:pStyle w:val="14"/>
        <w:shd w:val="clear" w:color="auto" w:fill="auto"/>
        <w:spacing w:before="0" w:after="245" w:line="274" w:lineRule="exact"/>
        <w:ind w:left="100" w:right="100" w:firstLine="600"/>
        <w:jc w:val="both"/>
      </w:pPr>
      <w:r>
        <w:t>Модель представляет собой создание школьного интеграционного/инклюзивного образовательного пространства как социального проекта экспертной общественной организации, работающей в сфере защиты прав инвалидов.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7627"/>
      </w:tblGrid>
      <w:tr w:rsidR="00330AA1" w:rsidTr="00FF163D">
        <w:trPr>
          <w:trHeight w:val="139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ИНИЦИАТИВА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• Инициатива экспертной общественной организации, имеющей значительный опыт реализации проектов по продвижению инклюзивного образования; большое количество обращений в организацию родителей детей с инвалидностью с просьбами о содействии в организации инклюзивного образования.</w:t>
            </w:r>
          </w:p>
        </w:tc>
      </w:tr>
      <w:tr w:rsidR="00330AA1" w:rsidTr="00FF163D">
        <w:trPr>
          <w:trHeight w:val="29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ШАГИ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a6"/>
              </w:rPr>
              <w:t>1.</w:t>
            </w:r>
            <w:r>
              <w:t xml:space="preserve"> Согласование инициативы НКО с местным управлением</w:t>
            </w:r>
          </w:p>
        </w:tc>
      </w:tr>
    </w:tbl>
    <w:p w:rsidR="00330AA1" w:rsidRDefault="00330AA1" w:rsidP="00330AA1">
      <w:pPr>
        <w:rPr>
          <w:sz w:val="2"/>
          <w:szCs w:val="2"/>
        </w:rPr>
        <w:sectPr w:rsidR="00330AA1">
          <w:type w:val="continuous"/>
          <w:pgSz w:w="11905" w:h="16837"/>
          <w:pgMar w:top="1272" w:right="704" w:bottom="1200" w:left="1558" w:header="0" w:footer="3" w:gutter="0"/>
          <w:cols w:space="720"/>
          <w:noEndnote/>
          <w:docGrid w:linePitch="360"/>
        </w:sectPr>
      </w:pPr>
    </w:p>
    <w:p w:rsidR="00330AA1" w:rsidRDefault="00330AA1" w:rsidP="00330AA1">
      <w:pPr>
        <w:pStyle w:val="14"/>
        <w:shd w:val="clear" w:color="auto" w:fill="auto"/>
        <w:spacing w:before="0" w:line="274" w:lineRule="exact"/>
        <w:ind w:left="20" w:right="320" w:firstLine="0"/>
      </w:pPr>
      <w:r>
        <w:lastRenderedPageBreak/>
        <w:t>образования, получение положительного решения и выбор школы для реализации проекта. Согласование решения с коллективом школы.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right="320" w:firstLine="0"/>
      </w:pPr>
      <w:r>
        <w:rPr>
          <w:rStyle w:val="a7"/>
        </w:rPr>
        <w:t>Первый год</w:t>
      </w:r>
      <w:r>
        <w:t xml:space="preserve"> - работа по просвещению школьного сообщества (учителя, ученики, сотрудники школы, администраторы) в области инклюзии. Получение поддержки инициативы НКО в школьном сообществе.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320" w:firstLine="0"/>
      </w:pPr>
      <w:r>
        <w:t>Проведение обучающих программ для учителей, организация стажировок, мастер-классов, семинаров, тренингов.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right="320" w:firstLine="0"/>
      </w:pPr>
      <w:r>
        <w:t>Вовлечение в школьный образовательный процесс детей, прежде обучавшихся на дому.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84"/>
        </w:tabs>
        <w:spacing w:before="0" w:line="274" w:lineRule="exact"/>
        <w:ind w:left="20" w:right="320" w:firstLine="0"/>
      </w:pPr>
      <w:r>
        <w:rPr>
          <w:rStyle w:val="a7"/>
        </w:rPr>
        <w:t>Второй год</w:t>
      </w:r>
      <w:r>
        <w:t xml:space="preserve"> - организация поддержки учителей, работающих в инклюзивных классах, через привлечение посредством НКО к работе по проекту экспертов и специалистов, и оказание ими методической помощи учителям. Поиск дополнительных средств для этих мероприятий осуществляется НКО.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right="320" w:firstLine="0"/>
      </w:pPr>
      <w:r>
        <w:t>Создание в школе архитектурно-доступной образовательной среды на средства общественной организации.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313"/>
        </w:tabs>
        <w:spacing w:before="0" w:line="274" w:lineRule="exact"/>
        <w:ind w:left="20" w:right="320" w:firstLine="0"/>
      </w:pPr>
      <w:r>
        <w:t>Формирование в школе ресурсной комнаты, банка развивающих игр и программ. Аккумуляция педагогического опыта.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right="320" w:firstLine="0"/>
      </w:pPr>
      <w:r>
        <w:t>Развитие проекта, прием в первые классы школы детей с особыми образовательными потребностями.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firstLine="0"/>
      </w:pPr>
      <w:r>
        <w:t>Продолжение поддержки учителей через программы НКО.</w:t>
      </w:r>
    </w:p>
    <w:p w:rsidR="00330AA1" w:rsidRDefault="00330AA1" w:rsidP="00330AA1">
      <w:pPr>
        <w:pStyle w:val="14"/>
        <w:numPr>
          <w:ilvl w:val="4"/>
          <w:numId w:val="3"/>
        </w:numPr>
        <w:shd w:val="clear" w:color="auto" w:fill="auto"/>
        <w:tabs>
          <w:tab w:val="left" w:pos="447"/>
        </w:tabs>
        <w:spacing w:before="0" w:line="274" w:lineRule="exact"/>
        <w:ind w:left="20" w:right="320" w:firstLine="0"/>
        <w:sectPr w:rsidR="00330AA1">
          <w:pgSz w:w="11905" w:h="16837"/>
          <w:pgMar w:top="1272" w:right="685" w:bottom="1162" w:left="3675" w:header="0" w:footer="3" w:gutter="0"/>
          <w:cols w:space="720"/>
          <w:noEndnote/>
          <w:docGrid w:linePitch="360"/>
        </w:sectPr>
      </w:pPr>
      <w:r>
        <w:t xml:space="preserve">Развитие инклюзивной культуры школы через проведение НКО внеклассных программ для всех учащихся образовательного </w:t>
      </w:r>
      <w:r>
        <w:rPr>
          <w:rStyle w:val="9"/>
        </w:rPr>
        <w:t>учреждения (фотомастерская, спортивные праздники, кинопоказы).</w:t>
      </w:r>
    </w:p>
    <w:p w:rsidR="00330AA1" w:rsidRDefault="00330AA1" w:rsidP="00330AA1">
      <w:pPr>
        <w:framePr w:w="11909" w:h="337" w:hRule="exact" w:wrap="notBeside" w:vAnchor="text" w:hAnchor="text" w:xAlign="center" w:y="1" w:anchorLock="1"/>
      </w:pPr>
    </w:p>
    <w:p w:rsidR="00330AA1" w:rsidRDefault="00330AA1" w:rsidP="00330AA1">
      <w:pPr>
        <w:rPr>
          <w:sz w:val="2"/>
          <w:szCs w:val="2"/>
        </w:rPr>
        <w:sectPr w:rsidR="00330A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30" w:lineRule="exact"/>
        <w:ind w:left="1140" w:firstLine="0"/>
        <w:jc w:val="left"/>
      </w:pPr>
      <w:bookmarkStart w:id="32" w:name="bookmark77"/>
      <w:r>
        <w:lastRenderedPageBreak/>
        <w:t>Преимущества модели</w:t>
      </w:r>
      <w:bookmarkEnd w:id="32"/>
    </w:p>
    <w:p w:rsidR="00330AA1" w:rsidRDefault="00330AA1" w:rsidP="00330AA1">
      <w:pPr>
        <w:pStyle w:val="14"/>
        <w:numPr>
          <w:ilvl w:val="5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right="80" w:firstLine="0"/>
      </w:pPr>
      <w:r>
        <w:t>Участие в работе экспертного НКО, обладающего значительным организационным и информационным ресурсом, и мотивированного на достижение цели проекта - создание инклюзивной образовательной среды.</w:t>
      </w:r>
    </w:p>
    <w:p w:rsidR="00330AA1" w:rsidRDefault="00330AA1" w:rsidP="00330AA1">
      <w:pPr>
        <w:pStyle w:val="14"/>
        <w:numPr>
          <w:ilvl w:val="5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right="80" w:firstLine="0"/>
      </w:pPr>
      <w:r>
        <w:t>Наличие финансовых возможностей НКО для привлечения к работе по проекту экспертов и специалистов; для проведения необходимых обучающих мероприятий в школьном сообществе.</w:t>
      </w:r>
    </w:p>
    <w:p w:rsidR="00330AA1" w:rsidRDefault="00330AA1" w:rsidP="00330AA1">
      <w:pPr>
        <w:pStyle w:val="14"/>
        <w:numPr>
          <w:ilvl w:val="5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right="500" w:firstLine="0"/>
      </w:pPr>
      <w:r>
        <w:t>Возможность «быстрого» создания в школе архитектурно-доступной среды на средства НКО.</w:t>
      </w:r>
    </w:p>
    <w:p w:rsidR="00330AA1" w:rsidRDefault="00330AA1" w:rsidP="00330AA1">
      <w:pPr>
        <w:pStyle w:val="14"/>
        <w:numPr>
          <w:ilvl w:val="5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80" w:firstLine="0"/>
      </w:pPr>
      <w:r>
        <w:t>Возможность школы участвовать в реализации различных социальных проектов для всех учащихся, в том числе, проводимых партнерами НКО, принимать участие в сетевом взаимодействии организаций и школ, реализующих инклюзивные программы на региональном и международном уровне.</w:t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78" w:lineRule="exact"/>
        <w:ind w:left="1520" w:firstLine="0"/>
        <w:jc w:val="left"/>
      </w:pPr>
      <w:bookmarkStart w:id="33" w:name="bookmark78"/>
      <w:r>
        <w:t>Риски модели</w:t>
      </w:r>
      <w:bookmarkEnd w:id="33"/>
    </w:p>
    <w:p w:rsidR="00330AA1" w:rsidRDefault="00330AA1" w:rsidP="00330AA1">
      <w:pPr>
        <w:pStyle w:val="14"/>
        <w:numPr>
          <w:ilvl w:val="6"/>
          <w:numId w:val="3"/>
        </w:numPr>
        <w:shd w:val="clear" w:color="auto" w:fill="auto"/>
        <w:tabs>
          <w:tab w:val="left" w:pos="283"/>
        </w:tabs>
        <w:spacing w:before="0" w:line="278" w:lineRule="exact"/>
        <w:ind w:right="40" w:firstLine="0"/>
      </w:pPr>
      <w:r>
        <w:t xml:space="preserve">Сложность выстраивания позитивных отношений с местным управлением </w:t>
      </w:r>
      <w:r>
        <w:lastRenderedPageBreak/>
        <w:t>образования, не всегда охотно откликающегося на изменение форм обучения детей с особенностями развития.</w:t>
      </w:r>
    </w:p>
    <w:p w:rsidR="00330AA1" w:rsidRDefault="00330AA1" w:rsidP="00330AA1">
      <w:pPr>
        <w:pStyle w:val="14"/>
        <w:numPr>
          <w:ilvl w:val="6"/>
          <w:numId w:val="3"/>
        </w:numPr>
        <w:shd w:val="clear" w:color="auto" w:fill="auto"/>
        <w:tabs>
          <w:tab w:val="left" w:pos="278"/>
        </w:tabs>
        <w:spacing w:before="0" w:line="274" w:lineRule="exact"/>
        <w:ind w:right="40" w:firstLine="0"/>
      </w:pPr>
      <w:r>
        <w:t>Проектный характер деятельности НКО, что означает обязательную временную границу проекта и необходимость обеспечить жизнеустойчивость проекта после его завершения.</w:t>
      </w:r>
    </w:p>
    <w:p w:rsidR="00330AA1" w:rsidRDefault="00330AA1" w:rsidP="00330AA1">
      <w:pPr>
        <w:pStyle w:val="14"/>
        <w:numPr>
          <w:ilvl w:val="6"/>
          <w:numId w:val="3"/>
        </w:numPr>
        <w:shd w:val="clear" w:color="auto" w:fill="auto"/>
        <w:tabs>
          <w:tab w:val="left" w:pos="278"/>
        </w:tabs>
        <w:spacing w:before="0" w:line="274" w:lineRule="exact"/>
        <w:ind w:right="40" w:firstLine="0"/>
      </w:pPr>
      <w:r>
        <w:t>Недостаточность мотивации педагогического коллектива, особенно в начале проекта; нежелание педагогов вкладывать дополнительные усилия в реализацию инклюзивных подходов, поскольку выстраивание инклюзивной культуры школы не является только результатом одномоментных действий проектного характера.</w:t>
      </w:r>
    </w:p>
    <w:p w:rsidR="00330AA1" w:rsidRDefault="00330AA1" w:rsidP="00330AA1">
      <w:pPr>
        <w:pStyle w:val="14"/>
        <w:numPr>
          <w:ilvl w:val="6"/>
          <w:numId w:val="3"/>
        </w:numPr>
        <w:shd w:val="clear" w:color="auto" w:fill="auto"/>
        <w:tabs>
          <w:tab w:val="left" w:pos="288"/>
        </w:tabs>
        <w:spacing w:before="0" w:line="274" w:lineRule="exact"/>
        <w:ind w:right="40" w:firstLine="0"/>
      </w:pPr>
      <w:r>
        <w:t>Отторжение опыта НКО как чуждого, заимствованного и не соответствующего реалиям существующей школьной ситуации.</w:t>
      </w:r>
    </w:p>
    <w:p w:rsidR="00330AA1" w:rsidRDefault="00330AA1" w:rsidP="00330AA1">
      <w:pPr>
        <w:pStyle w:val="14"/>
        <w:numPr>
          <w:ilvl w:val="6"/>
          <w:numId w:val="3"/>
        </w:numPr>
        <w:shd w:val="clear" w:color="auto" w:fill="auto"/>
        <w:tabs>
          <w:tab w:val="left" w:pos="274"/>
        </w:tabs>
        <w:spacing w:before="0" w:line="278" w:lineRule="exact"/>
        <w:ind w:right="40" w:firstLine="0"/>
      </w:pPr>
      <w:r>
        <w:t xml:space="preserve">Недоверие и критика НКО со стороны </w:t>
      </w:r>
      <w:r>
        <w:rPr>
          <w:rStyle w:val="9"/>
        </w:rPr>
        <w:t>школьных профессионалов за отсутствие у</w:t>
      </w:r>
      <w:r>
        <w:br w:type="page"/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140" w:firstLine="0"/>
        <w:jc w:val="left"/>
      </w:pPr>
      <w:bookmarkStart w:id="34" w:name="bookmark79"/>
      <w:r>
        <w:lastRenderedPageBreak/>
        <w:t>Преимущества модели</w:t>
      </w:r>
      <w:bookmarkEnd w:id="34"/>
    </w:p>
    <w:p w:rsidR="00330AA1" w:rsidRDefault="00330AA1" w:rsidP="00330AA1">
      <w:pPr>
        <w:pStyle w:val="14"/>
        <w:numPr>
          <w:ilvl w:val="7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60" w:firstLine="0"/>
      </w:pPr>
      <w:r>
        <w:t>Позволяет осуществить доступ к образованию наиболее уязвимым группам детей, которым, зачастую, не находится места даже в специальной коррекционной школе.</w:t>
      </w:r>
    </w:p>
    <w:p w:rsidR="00330AA1" w:rsidRDefault="00330AA1" w:rsidP="00330AA1">
      <w:pPr>
        <w:pStyle w:val="14"/>
        <w:numPr>
          <w:ilvl w:val="7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right="60" w:firstLine="0"/>
      </w:pPr>
      <w:r>
        <w:t>Приход в обычную школу «особых» детей воздействует на учителей и обычных учеников «информационно», расширяет их представление о возможностях обучения «нетипичных» детей рядом с другими, «типичными» детьми.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73"/>
        <w:gridCol w:w="4757"/>
      </w:tblGrid>
      <w:tr w:rsidR="00330AA1" w:rsidTr="00FF163D">
        <w:trPr>
          <w:trHeight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framePr w:w="9730" w:h="7742" w:wrap="notBeside" w:hAnchor="margin" w:x="-105" w:y="2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="9730" w:h="7742" w:wrap="notBeside" w:hAnchor="margin" w:x="-105" w:y="2"/>
              <w:shd w:val="clear" w:color="auto" w:fill="auto"/>
              <w:spacing w:before="0" w:line="240" w:lineRule="auto"/>
              <w:ind w:left="120" w:firstLine="0"/>
            </w:pPr>
            <w:r>
              <w:t>активистов общественных организаций</w:t>
            </w:r>
          </w:p>
        </w:tc>
      </w:tr>
      <w:tr w:rsidR="00330AA1" w:rsidTr="00FF163D">
        <w:trPr>
          <w:trHeight w:val="264"/>
          <w:jc w:val="center"/>
        </w:trPr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framePr w:w="9730" w:h="7742" w:wrap="notBeside" w:hAnchor="margin" w:x="-105" w:y="2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="9730" w:h="7742" w:wrap="notBeside" w:hAnchor="margin" w:x="-105" w:y="2"/>
              <w:shd w:val="clear" w:color="auto" w:fill="auto"/>
              <w:spacing w:before="0" w:line="240" w:lineRule="auto"/>
              <w:ind w:left="120" w:firstLine="0"/>
            </w:pPr>
            <w:r>
              <w:t>собственного опыта педагогической</w:t>
            </w:r>
          </w:p>
        </w:tc>
      </w:tr>
      <w:tr w:rsidR="00330AA1" w:rsidTr="00FF163D">
        <w:trPr>
          <w:trHeight w:val="518"/>
          <w:jc w:val="center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framePr w:w="9730" w:h="7742" w:wrap="notBeside" w:hAnchor="margin" w:x="-105" w:y="2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="9730" w:h="7742" w:wrap="notBeside" w:hAnchor="margin" w:x="-105" w:y="2"/>
              <w:shd w:val="clear" w:color="auto" w:fill="auto"/>
              <w:spacing w:before="0" w:line="240" w:lineRule="auto"/>
              <w:ind w:left="120" w:firstLine="0"/>
            </w:pPr>
            <w:r>
              <w:t>работы.</w:t>
            </w:r>
          </w:p>
        </w:tc>
      </w:tr>
    </w:tbl>
    <w:p w:rsidR="00330AA1" w:rsidRPr="00330AA1" w:rsidRDefault="00330AA1" w:rsidP="00330AA1">
      <w:pPr>
        <w:pStyle w:val="60"/>
        <w:keepNext/>
        <w:keepLines/>
        <w:framePr w:w="9730" w:h="7742" w:wrap="notBeside" w:hAnchor="margin" w:x="-105" w:y="2"/>
        <w:shd w:val="clear" w:color="auto" w:fill="auto"/>
        <w:spacing w:before="279" w:after="203" w:line="230" w:lineRule="exact"/>
        <w:ind w:left="80" w:firstLine="640"/>
        <w:jc w:val="center"/>
        <w:rPr>
          <w:b/>
        </w:rPr>
      </w:pPr>
      <w:bookmarkStart w:id="35" w:name="bookmark76"/>
      <w:r w:rsidRPr="00330AA1">
        <w:rPr>
          <w:b/>
        </w:rPr>
        <w:t>Модель «Директор»</w:t>
      </w:r>
      <w:bookmarkEnd w:id="35"/>
    </w:p>
    <w:p w:rsidR="00330AA1" w:rsidRDefault="00330AA1" w:rsidP="00330AA1">
      <w:pPr>
        <w:pStyle w:val="14"/>
        <w:framePr w:w="9730" w:h="7742" w:wrap="notBeside" w:hAnchor="margin" w:x="-105" w:y="2"/>
        <w:shd w:val="clear" w:color="auto" w:fill="auto"/>
        <w:spacing w:before="0" w:after="245" w:line="274" w:lineRule="exact"/>
        <w:ind w:left="80" w:right="200" w:firstLine="640"/>
        <w:jc w:val="both"/>
      </w:pPr>
      <w:r>
        <w:t>Модель представляет собой создание в общеобразовательной школе интеграционного пространства для детей, имеющих выраженные особенности развития с тем, чтобы обеспечить им доступ к образованию.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7627"/>
      </w:tblGrid>
      <w:tr w:rsidR="00330AA1" w:rsidTr="00FF163D">
        <w:trPr>
          <w:trHeight w:val="56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="9730" w:h="7742" w:wrap="notBeside" w:hAnchor="margin" w:x="-105" w:y="2"/>
              <w:shd w:val="clear" w:color="auto" w:fill="auto"/>
              <w:spacing w:after="0" w:line="240" w:lineRule="auto"/>
              <w:ind w:left="120" w:firstLine="0"/>
            </w:pPr>
            <w:r>
              <w:t>ИНИЦИАТИВА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14"/>
              <w:framePr w:w="9730" w:h="7742" w:wrap="notBeside" w:hAnchor="margin" w:x="-105" w:y="2"/>
              <w:shd w:val="clear" w:color="auto" w:fill="auto"/>
              <w:spacing w:before="0" w:line="283" w:lineRule="exact"/>
              <w:ind w:firstLine="0"/>
              <w:jc w:val="both"/>
            </w:pPr>
            <w:r>
              <w:t>• Совместная инициатива директора школы и директора реабилитационного центра по работе с детьми с инвалидностью.</w:t>
            </w:r>
          </w:p>
        </w:tc>
      </w:tr>
      <w:tr w:rsidR="00330AA1" w:rsidTr="00FF163D">
        <w:trPr>
          <w:trHeight w:val="415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FF163D">
            <w:pPr>
              <w:pStyle w:val="32"/>
              <w:framePr w:w="9730" w:h="7742" w:wrap="notBeside" w:hAnchor="margin" w:x="-105" w:y="2"/>
              <w:shd w:val="clear" w:color="auto" w:fill="auto"/>
              <w:spacing w:after="0" w:line="240" w:lineRule="auto"/>
              <w:ind w:left="120" w:firstLine="0"/>
            </w:pPr>
            <w:r>
              <w:t>ШАГИ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firstLine="0"/>
              <w:jc w:val="both"/>
            </w:pPr>
            <w:r>
              <w:t>Открытие городской (окружной) экспериментальной площадки на базе школы.</w:t>
            </w:r>
          </w:p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firstLine="0"/>
              <w:jc w:val="both"/>
            </w:pPr>
            <w:r>
              <w:t>Создание отдельного класса «Особый ребенок», выделение помещения школы для работы этого класса (в одном случае был построен отдельный вход в школу для такого класса).</w:t>
            </w:r>
          </w:p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before="0" w:line="274" w:lineRule="exact"/>
              <w:ind w:firstLine="0"/>
              <w:jc w:val="both"/>
            </w:pPr>
            <w:r>
              <w:t>Приглашение сторонних специалистов и педагогов для работы классе, не из числа сотрудников школы, поскольку для работы с учениками требуются специальные навыки и особые подходы, которыми учителя обычной школы, как правило, не обладают.</w:t>
            </w:r>
          </w:p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ind w:firstLine="0"/>
              <w:jc w:val="both"/>
            </w:pPr>
            <w:r>
              <w:t>Проведение разовых семинаров для педагогического состава школы.</w:t>
            </w:r>
          </w:p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before="0" w:line="274" w:lineRule="exact"/>
              <w:ind w:firstLine="0"/>
              <w:jc w:val="both"/>
            </w:pPr>
            <w:r>
              <w:t>Обучение детей проходит в специальном классе «Особый ребенок», на переменах организуются пробные контакты между «обычными» и «особыми» детьми.</w:t>
            </w:r>
          </w:p>
          <w:p w:rsidR="00330AA1" w:rsidRDefault="00330AA1" w:rsidP="00330AA1">
            <w:pPr>
              <w:pStyle w:val="14"/>
              <w:framePr w:w="9730" w:h="7742" w:wrap="notBeside" w:hAnchor="margin" w:x="-105" w:y="2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 w:line="274" w:lineRule="exact"/>
              <w:ind w:firstLine="0"/>
              <w:jc w:val="both"/>
            </w:pPr>
            <w:r>
              <w:t>Родители класса «Особый ребенок» с первого дня оказывают самую полную поддержку работе класса.</w:t>
            </w:r>
          </w:p>
        </w:tc>
      </w:tr>
    </w:tbl>
    <w:p w:rsidR="00330AA1" w:rsidRDefault="00330AA1" w:rsidP="00330AA1">
      <w:pPr>
        <w:pStyle w:val="14"/>
        <w:numPr>
          <w:ilvl w:val="7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60" w:firstLine="0"/>
      </w:pPr>
      <w:r>
        <w:t>Полное вовлечение родителей в работу «особого» класса; создание родительского сообщества, появление у родителей возможности выйти за пределы узкого семейного круга общения.</w:t>
      </w:r>
    </w:p>
    <w:p w:rsidR="00330AA1" w:rsidRDefault="00330AA1" w:rsidP="00330AA1">
      <w:pPr>
        <w:pStyle w:val="60"/>
        <w:keepNext/>
        <w:keepLines/>
        <w:shd w:val="clear" w:color="auto" w:fill="auto"/>
        <w:spacing w:before="0" w:line="274" w:lineRule="exact"/>
        <w:ind w:left="1520" w:firstLine="0"/>
        <w:jc w:val="left"/>
      </w:pPr>
      <w:bookmarkStart w:id="36" w:name="bookmark80"/>
      <w:r>
        <w:t>Риски модели</w:t>
      </w:r>
      <w:bookmarkEnd w:id="36"/>
    </w:p>
    <w:p w:rsidR="00330AA1" w:rsidRDefault="00330AA1" w:rsidP="00330AA1">
      <w:pPr>
        <w:pStyle w:val="14"/>
        <w:numPr>
          <w:ilvl w:val="8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firstLine="0"/>
      </w:pPr>
      <w:r>
        <w:t>Модель обеспечивает только территориальную интеграцию, инклюзивные процессы крайне затруднены.</w:t>
      </w:r>
    </w:p>
    <w:p w:rsidR="00330AA1" w:rsidRDefault="00330AA1" w:rsidP="00330AA1">
      <w:pPr>
        <w:pStyle w:val="14"/>
        <w:numPr>
          <w:ilvl w:val="8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firstLine="0"/>
      </w:pPr>
      <w:r>
        <w:t>Инициатива директора не находит понимания в остальном школьном сообществе, учителя и ученики школы не разделяют ценности инклюзии.</w:t>
      </w:r>
    </w:p>
    <w:p w:rsidR="00330AA1" w:rsidRDefault="00330AA1" w:rsidP="00330AA1">
      <w:pPr>
        <w:pStyle w:val="14"/>
        <w:numPr>
          <w:ilvl w:val="8"/>
          <w:numId w:val="3"/>
        </w:numPr>
        <w:shd w:val="clear" w:color="auto" w:fill="auto"/>
        <w:tabs>
          <w:tab w:val="left" w:pos="298"/>
        </w:tabs>
        <w:spacing w:before="0" w:line="274" w:lineRule="exact"/>
        <w:ind w:left="20" w:right="180" w:firstLine="0"/>
        <w:jc w:val="both"/>
      </w:pPr>
      <w:r>
        <w:t>Родители учеников обычных классов не вовлечены в инновационный процесс, и не принимают его.</w:t>
      </w:r>
    </w:p>
    <w:p w:rsidR="00330AA1" w:rsidRDefault="00330AA1" w:rsidP="00330AA1">
      <w:pPr>
        <w:pStyle w:val="14"/>
        <w:numPr>
          <w:ilvl w:val="8"/>
          <w:numId w:val="3"/>
        </w:numPr>
        <w:shd w:val="clear" w:color="auto" w:fill="auto"/>
        <w:tabs>
          <w:tab w:val="left" w:pos="294"/>
        </w:tabs>
        <w:spacing w:before="0" w:line="274" w:lineRule="exact"/>
        <w:ind w:left="20" w:firstLine="0"/>
      </w:pPr>
      <w:r>
        <w:t>Класс «Особый ребенок» находится в относительной изоляции от остального школьного сообщества и не принадлежит ему.</w:t>
      </w:r>
    </w:p>
    <w:p w:rsidR="00330AA1" w:rsidRDefault="00330AA1" w:rsidP="00330AA1">
      <w:pPr>
        <w:pStyle w:val="14"/>
        <w:numPr>
          <w:ilvl w:val="8"/>
          <w:numId w:val="3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sectPr w:rsidR="00330AA1">
          <w:type w:val="continuous"/>
          <w:pgSz w:w="11905" w:h="16837"/>
          <w:pgMar w:top="1210" w:right="814" w:bottom="1162" w:left="1669" w:header="0" w:footer="3" w:gutter="0"/>
          <w:cols w:num="2" w:sep="1" w:space="720" w:equalWidth="0">
            <w:col w:w="4747" w:space="168"/>
            <w:col w:w="4507"/>
          </w:cols>
          <w:noEndnote/>
          <w:docGrid w:linePitch="360"/>
        </w:sectPr>
      </w:pPr>
      <w:r>
        <w:t xml:space="preserve">Неустойчивость модели, возможное </w:t>
      </w:r>
      <w:r>
        <w:rPr>
          <w:rStyle w:val="101"/>
        </w:rPr>
        <w:t>закрытие классов со сменой директора.</w:t>
      </w:r>
    </w:p>
    <w:p w:rsidR="00330AA1" w:rsidRDefault="00330AA1" w:rsidP="00330AA1">
      <w:pPr>
        <w:framePr w:w="11909" w:h="272" w:hRule="exact" w:wrap="notBeside" w:vAnchor="text" w:hAnchor="text" w:xAlign="center" w:y="1" w:anchorLock="1"/>
      </w:pPr>
    </w:p>
    <w:p w:rsidR="00330AA1" w:rsidRDefault="00330AA1" w:rsidP="00330AA1">
      <w:pPr>
        <w:rPr>
          <w:sz w:val="2"/>
          <w:szCs w:val="2"/>
        </w:rPr>
        <w:sectPr w:rsidR="00330A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30AA1" w:rsidRDefault="00330AA1" w:rsidP="00330AA1">
      <w:pPr>
        <w:pStyle w:val="14"/>
        <w:shd w:val="clear" w:color="auto" w:fill="auto"/>
        <w:spacing w:before="0" w:line="288" w:lineRule="exact"/>
        <w:ind w:right="320" w:firstLine="560"/>
      </w:pPr>
      <w:r>
        <w:lastRenderedPageBreak/>
        <w:t>Представленные четыре действующие модели развития инклюзивного образования показывают, что стратегии продвижения инклюзии будут наиболее эффективными, если:</w:t>
      </w:r>
    </w:p>
    <w:p w:rsidR="00330AA1" w:rsidRDefault="00330AA1" w:rsidP="00330AA1">
      <w:pPr>
        <w:pStyle w:val="14"/>
        <w:numPr>
          <w:ilvl w:val="0"/>
          <w:numId w:val="9"/>
        </w:numPr>
        <w:shd w:val="clear" w:color="auto" w:fill="auto"/>
        <w:tabs>
          <w:tab w:val="left" w:pos="843"/>
        </w:tabs>
        <w:spacing w:before="0" w:line="288" w:lineRule="exact"/>
        <w:ind w:firstLine="560"/>
      </w:pPr>
      <w:r>
        <w:t>школа чётко следует принципам инклюзии в образовании;</w:t>
      </w:r>
    </w:p>
    <w:p w:rsidR="00330AA1" w:rsidRDefault="00330AA1" w:rsidP="00330AA1">
      <w:pPr>
        <w:pStyle w:val="14"/>
        <w:numPr>
          <w:ilvl w:val="0"/>
          <w:numId w:val="9"/>
        </w:numPr>
        <w:shd w:val="clear" w:color="auto" w:fill="auto"/>
        <w:tabs>
          <w:tab w:val="left" w:pos="843"/>
        </w:tabs>
        <w:spacing w:before="0" w:line="288" w:lineRule="exact"/>
        <w:ind w:firstLine="560"/>
        <w:sectPr w:rsidR="00330AA1">
          <w:type w:val="continuous"/>
          <w:pgSz w:w="11905" w:h="16837"/>
          <w:pgMar w:top="1210" w:right="632" w:bottom="1517" w:left="1707" w:header="0" w:footer="3" w:gutter="0"/>
          <w:cols w:space="720"/>
          <w:noEndnote/>
          <w:docGrid w:linePitch="360"/>
        </w:sectPr>
      </w:pPr>
      <w:r>
        <w:t>в ней создается школьный</w:t>
      </w:r>
      <w:r>
        <w:rPr>
          <w:rStyle w:val="a7"/>
        </w:rPr>
        <w:t xml:space="preserve"> инклюзивный этос;</w:t>
      </w:r>
    </w:p>
    <w:p w:rsidR="00330AA1" w:rsidRDefault="00330AA1" w:rsidP="00330AA1">
      <w:pPr>
        <w:pStyle w:val="14"/>
        <w:numPr>
          <w:ilvl w:val="0"/>
          <w:numId w:val="9"/>
        </w:numPr>
        <w:shd w:val="clear" w:color="auto" w:fill="auto"/>
        <w:tabs>
          <w:tab w:val="left" w:pos="873"/>
        </w:tabs>
        <w:spacing w:before="0" w:line="274" w:lineRule="exact"/>
        <w:ind w:left="920" w:right="20" w:hanging="340"/>
        <w:jc w:val="both"/>
      </w:pPr>
      <w:r>
        <w:lastRenderedPageBreak/>
        <w:t>в работу вовлечены все учителя и сотрудники школы, а не только специальные педагоги и помогающие специалисты;</w:t>
      </w:r>
    </w:p>
    <w:p w:rsidR="00330AA1" w:rsidRDefault="00330AA1" w:rsidP="00330AA1">
      <w:pPr>
        <w:pStyle w:val="14"/>
        <w:numPr>
          <w:ilvl w:val="0"/>
          <w:numId w:val="9"/>
        </w:numPr>
        <w:shd w:val="clear" w:color="auto" w:fill="auto"/>
        <w:tabs>
          <w:tab w:val="left" w:pos="863"/>
        </w:tabs>
        <w:spacing w:before="0" w:line="278" w:lineRule="exact"/>
        <w:ind w:left="20" w:firstLine="560"/>
        <w:jc w:val="both"/>
      </w:pPr>
      <w:r>
        <w:t>в школе действует активное родительское сообщество;</w:t>
      </w:r>
    </w:p>
    <w:p w:rsidR="00330AA1" w:rsidRDefault="00330AA1" w:rsidP="00330AA1">
      <w:pPr>
        <w:pStyle w:val="14"/>
        <w:numPr>
          <w:ilvl w:val="0"/>
          <w:numId w:val="9"/>
        </w:numPr>
        <w:shd w:val="clear" w:color="auto" w:fill="auto"/>
        <w:tabs>
          <w:tab w:val="left" w:pos="868"/>
        </w:tabs>
        <w:spacing w:before="0" w:after="6" w:line="278" w:lineRule="exact"/>
        <w:ind w:left="920" w:right="20" w:hanging="340"/>
        <w:jc w:val="both"/>
      </w:pPr>
      <w:r>
        <w:t>дети с особыми образовательными потребностями находятся среди своих сверстников с обычным ходом развития как на уроках, так и во внеурочное время, и принадлежат школьному сообществу, являясь его полноправными участниками.</w:t>
      </w:r>
    </w:p>
    <w:p w:rsidR="00330AA1" w:rsidRDefault="00330AA1" w:rsidP="00330AA1">
      <w:pPr>
        <w:pStyle w:val="14"/>
        <w:shd w:val="clear" w:color="auto" w:fill="auto"/>
        <w:spacing w:before="0" w:after="455" w:line="276" w:lineRule="auto"/>
        <w:ind w:left="20" w:right="20" w:firstLine="560"/>
        <w:rPr>
          <w:sz w:val="28"/>
          <w:szCs w:val="28"/>
        </w:rPr>
      </w:pPr>
    </w:p>
    <w:p w:rsidR="00330AA1" w:rsidRDefault="00330AA1" w:rsidP="00330AA1">
      <w:pPr>
        <w:pStyle w:val="520"/>
        <w:keepNext/>
        <w:keepLines/>
        <w:shd w:val="clear" w:color="auto" w:fill="auto"/>
        <w:spacing w:after="192" w:line="310" w:lineRule="exact"/>
        <w:ind w:left="3700" w:firstLine="0"/>
      </w:pPr>
      <w:bookmarkStart w:id="37" w:name="bookmark91"/>
      <w:r>
        <w:t>ЛИТЕРАТУРА</w:t>
      </w:r>
      <w:bookmarkEnd w:id="37"/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after="56" w:line="274" w:lineRule="exact"/>
        <w:ind w:left="20" w:right="40" w:firstLine="0"/>
        <w:jc w:val="both"/>
      </w:pPr>
      <w:r>
        <w:t>ЮНЕСКО «Руководство по инклюзии: обеспечение доступа к образованию для всех». Перевод с англ. языка: Светлана Котова. // Москва, РООИ «Перспектива»: Владимир, ООО «Транзит-ИКС», 2007.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298"/>
        </w:tabs>
        <w:spacing w:before="0" w:after="60" w:line="278" w:lineRule="exact"/>
        <w:ind w:left="20" w:right="40" w:firstLine="0"/>
        <w:jc w:val="both"/>
      </w:pPr>
      <w:r>
        <w:t xml:space="preserve">ЮНЕСКО «Руководящие принципы политики в области инклюзивного образования», 2009 г. // </w:t>
      </w:r>
      <w:r>
        <w:rPr>
          <w:lang w:val="en-US"/>
        </w:rPr>
        <w:t>URL</w:t>
      </w:r>
      <w:r w:rsidRPr="003B3934">
        <w:t xml:space="preserve">: </w:t>
      </w:r>
      <w:hyperlink r:id="rId21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unesdoc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unesco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images</w:t>
        </w:r>
        <w:r w:rsidRPr="003B3934">
          <w:rPr>
            <w:rStyle w:val="af"/>
          </w:rPr>
          <w:t>/0017/001778/177849</w:t>
        </w:r>
        <w:r>
          <w:rPr>
            <w:rStyle w:val="af"/>
            <w:lang w:val="en-US"/>
          </w:rPr>
          <w:t>r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pdf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8"/>
        </w:tabs>
        <w:spacing w:before="0" w:line="278" w:lineRule="exact"/>
        <w:ind w:left="20" w:right="40" w:firstLine="0"/>
        <w:jc w:val="both"/>
      </w:pPr>
      <w:r>
        <w:t>Детский фонд ООН (ЮНИСЕФ) «Инклюзивное образование в России» / ЮНИСЕФ. ЦАО г. Москвы, РООИ «Перспектива», МГППУ. // М.: ООО «БЭСТ-принт», 2011.</w:t>
      </w:r>
    </w:p>
    <w:p w:rsidR="00330AA1" w:rsidRPr="003B3934" w:rsidRDefault="00330AA1" w:rsidP="00330AA1">
      <w:pPr>
        <w:pStyle w:val="14"/>
        <w:shd w:val="clear" w:color="auto" w:fill="auto"/>
        <w:spacing w:before="0" w:after="60" w:line="278" w:lineRule="exact"/>
        <w:ind w:left="20" w:firstLine="0"/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2" w:history="1">
        <w:r>
          <w:rPr>
            <w:rStyle w:val="af"/>
            <w:lang w:val="en-US"/>
          </w:rPr>
          <w:t>http://www.unicef.ru/library/publications/832/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line="278" w:lineRule="exact"/>
        <w:ind w:left="20" w:right="40" w:firstLine="0"/>
        <w:jc w:val="both"/>
      </w:pPr>
      <w:r>
        <w:t>Детский фонд ООН (ЮНИСЕФ) «Анализ положения детей в Российской Федерации: на пути к обществу равных возможностей». / Совместный доклад Независимого института социальной политики и Детского фонда ООН (ЮНИСЕФ) // М.: 2011.</w:t>
      </w:r>
    </w:p>
    <w:p w:rsidR="00330AA1" w:rsidRPr="003B3934" w:rsidRDefault="00330AA1" w:rsidP="00330AA1">
      <w:pPr>
        <w:pStyle w:val="14"/>
        <w:shd w:val="clear" w:color="auto" w:fill="auto"/>
        <w:spacing w:before="0" w:after="64" w:line="278" w:lineRule="exact"/>
        <w:ind w:left="20" w:firstLine="0"/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3" w:history="1">
        <w:r>
          <w:rPr>
            <w:rStyle w:val="af"/>
            <w:lang w:val="en-US"/>
          </w:rPr>
          <w:t>http://www.unicef.ru/upload/iblock/b6e/b6e95c80c100fe40629a3024b2a59018.pdf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after="53" w:line="274" w:lineRule="exact"/>
        <w:ind w:left="20" w:right="40" w:firstLine="0"/>
        <w:jc w:val="both"/>
      </w:pPr>
      <w:r>
        <w:t>Доступная среда для инвалидов. / Ред. Ольга Дроздова. // М.: РООИ «Перспектива», 2003.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after="68" w:line="283" w:lineRule="exact"/>
        <w:ind w:left="20" w:right="360" w:firstLine="0"/>
      </w:pPr>
      <w:r>
        <w:t xml:space="preserve">Информация для всех. Россия на пути к равным возможностям. // М.: Весь мир, 2009. </w:t>
      </w:r>
      <w:r>
        <w:rPr>
          <w:lang w:val="en-US"/>
        </w:rPr>
        <w:t xml:space="preserve">URL: </w:t>
      </w:r>
      <w:hyperlink r:id="rId24" w:history="1">
        <w:r>
          <w:rPr>
            <w:rStyle w:val="af"/>
            <w:lang w:val="en-US"/>
          </w:rPr>
          <w:t>http://www.ifap.ru/pr/2009/n090415a.pdf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after="56" w:line="274" w:lineRule="exact"/>
        <w:ind w:left="20" w:right="40" w:firstLine="0"/>
        <w:jc w:val="both"/>
      </w:pPr>
      <w:r>
        <w:t>Конвенция о правах инвалидов: равные среди равных. / Представительство ООН в РФ, Информационный центр ООН в Москве, Региональная общественная организация инвалидов «Перспектива» // М.: «Алекс», 2008.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303"/>
        </w:tabs>
        <w:spacing w:before="0" w:after="60" w:line="278" w:lineRule="exact"/>
        <w:ind w:left="20" w:right="1320" w:firstLine="0"/>
      </w:pPr>
      <w:r>
        <w:t xml:space="preserve">Культура общения - язык и этикет. // М: РООИ «Перспектива», 2000-2012. </w:t>
      </w:r>
      <w:r>
        <w:rPr>
          <w:lang w:val="en-US"/>
        </w:rPr>
        <w:t xml:space="preserve">URL: </w:t>
      </w:r>
      <w:hyperlink r:id="rId25" w:history="1">
        <w:r>
          <w:rPr>
            <w:rStyle w:val="af"/>
            <w:lang w:val="en-US"/>
          </w:rPr>
          <w:t>http://www.perspektiva-inva.ru/?297</w:t>
        </w:r>
      </w:hyperlink>
    </w:p>
    <w:p w:rsidR="00330AA1" w:rsidRPr="003B3934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298"/>
        </w:tabs>
        <w:spacing w:before="0" w:after="64" w:line="278" w:lineRule="exact"/>
        <w:ind w:left="20" w:right="40" w:firstLine="0"/>
        <w:jc w:val="both"/>
        <w:rPr>
          <w:lang w:val="en-US"/>
        </w:rPr>
      </w:pPr>
      <w:r>
        <w:t xml:space="preserve">На пути к инклюзивной школе. (Пособие для учителей). // М.: РООИ «Перспектива», 2005. </w:t>
      </w:r>
      <w:r>
        <w:rPr>
          <w:lang w:val="en-US"/>
        </w:rPr>
        <w:t xml:space="preserve">URL: </w:t>
      </w:r>
      <w:hyperlink r:id="rId26" w:history="1">
        <w:r>
          <w:rPr>
            <w:rStyle w:val="af"/>
            <w:lang w:val="en-US"/>
          </w:rPr>
          <w:t>http://obrazovanie.perspektiva-inva.ru/files/Our_Publ/na_puti_k_ink_shkole.pdf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56" w:line="274" w:lineRule="exact"/>
        <w:ind w:left="20" w:right="40" w:firstLine="0"/>
        <w:jc w:val="both"/>
      </w:pPr>
      <w:r>
        <w:t>Пособие для проведения занятий со школьниками по теме «Разные возможности - равные права». (Планы занятий и методические рекомендации) / Авторы-составители: С.А.Прушинский, М.Ю.Перфильева, Е.А.Выговская, Н.Н.Хлудов. / РООИ «Перспектива», Детский фонд ООН (ЮНИСЕФ). // М.: ООО «БЭСТ-принт», 2011.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38"/>
        </w:tabs>
        <w:spacing w:before="0" w:after="60" w:line="278" w:lineRule="exact"/>
        <w:ind w:left="20" w:right="40" w:firstLine="0"/>
        <w:jc w:val="both"/>
      </w:pPr>
      <w:r>
        <w:t>Право на жизнь в обществе: механизмы образовательной интеграции детей- инвалидов: научный доклад 2/2007. / ЦСПГИ; под ред. П. Романова, Е. Ярской- Смирновой, А. Галаховой. // Саратов: ООО Издательство «Научная книга», 2007.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64" w:line="278" w:lineRule="exact"/>
        <w:ind w:left="20" w:right="40" w:firstLine="0"/>
        <w:jc w:val="both"/>
      </w:pPr>
      <w:r>
        <w:t>Разные возможности - равные права (Что такое Конвеция о правах инвалидов) / РООИ «Перспектива», Детский фонд ООН (ЮНИСЕФ). // М.: ООО «БЭСТ-принт», 2011.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56" w:line="274" w:lineRule="exact"/>
        <w:ind w:left="20" w:right="40" w:firstLine="0"/>
        <w:jc w:val="both"/>
      </w:pPr>
      <w:r>
        <w:t>Развитие инклюзивного образования: сборник материалов. / Составители: С. Прушинский, Ю. Симонова. // М.: РООИ «Перспектива», 2007.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57"/>
        </w:tabs>
        <w:spacing w:before="0" w:after="99" w:line="278" w:lineRule="exact"/>
        <w:ind w:left="20" w:right="40" w:firstLine="0"/>
        <w:jc w:val="both"/>
      </w:pPr>
      <w:r>
        <w:t>Стратегии командного сотрудничества в реализации инклюзивной практики образования. Сборник материалов. / Составители: Борисова Н.В., Перфильева М.Ю. Перевод: Борисова Н.В., Аникеев И.С. // М.: ООО «БЭСТ-принт», 2012.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18"/>
        </w:tabs>
        <w:spacing w:before="0" w:after="3" w:line="230" w:lineRule="exact"/>
        <w:ind w:left="20" w:firstLine="0"/>
        <w:jc w:val="both"/>
      </w:pPr>
      <w:r>
        <w:lastRenderedPageBreak/>
        <w:t>Школа, доступная для всех. // М.: РООИ «Перспектива», 2003.</w:t>
      </w:r>
    </w:p>
    <w:p w:rsidR="00330AA1" w:rsidRPr="003B3934" w:rsidRDefault="00330AA1" w:rsidP="00330AA1">
      <w:pPr>
        <w:pStyle w:val="14"/>
        <w:shd w:val="clear" w:color="auto" w:fill="auto"/>
        <w:spacing w:before="0" w:after="88" w:line="230" w:lineRule="exact"/>
        <w:ind w:left="20" w:firstLine="0"/>
        <w:jc w:val="both"/>
        <w:rPr>
          <w:lang w:val="en-US"/>
        </w:rPr>
      </w:pPr>
      <w:r>
        <w:rPr>
          <w:lang w:val="en-US"/>
        </w:rPr>
        <w:t xml:space="preserve">URL: </w:t>
      </w:r>
      <w:hyperlink r:id="rId27" w:history="1">
        <w:r>
          <w:rPr>
            <w:rStyle w:val="af"/>
            <w:lang w:val="en-US"/>
          </w:rPr>
          <w:t>http://obrazovanie.perspektiva-inva.ru/files/Our_Publ/Brosh_for_teachers.pdf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38"/>
        </w:tabs>
        <w:spacing w:before="0" w:line="274" w:lineRule="exact"/>
        <w:ind w:left="20" w:right="40" w:firstLine="0"/>
        <w:jc w:val="both"/>
      </w:pPr>
      <w:r>
        <w:t>Гэри Банч «Включающее образование. Как добиться успеха?» (Основные стратегические подходы к работе в интегративном классе). / Пер. с англ. Н. Грозной и М.</w:t>
      </w:r>
    </w:p>
    <w:p w:rsidR="00330AA1" w:rsidRDefault="00330AA1" w:rsidP="00330AA1">
      <w:pPr>
        <w:pStyle w:val="14"/>
        <w:shd w:val="clear" w:color="auto" w:fill="auto"/>
        <w:spacing w:before="0" w:after="56" w:line="269" w:lineRule="exact"/>
        <w:ind w:left="20" w:right="20" w:firstLine="0"/>
        <w:jc w:val="both"/>
      </w:pPr>
      <w:r>
        <w:t>Шихиревой. // М.: «Прометей», 2005. - Переиздание: М.: РООИ «Перспектива», ООО «Издательство МБА», 2008.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56" w:line="274" w:lineRule="exact"/>
        <w:ind w:left="20" w:right="20" w:firstLine="0"/>
        <w:jc w:val="both"/>
      </w:pPr>
      <w:r>
        <w:t>Гэри Банч «Поддержка учеников с нарушением интеллекта в условиях обычного класса» (Пособие для учителей) / Пер. с англ. С.Ю. Котова. Ред. Н.В. Борисова. // М.: РООИ «Перспектива», ООО «Издательство МБА», 2008.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52"/>
        </w:tabs>
        <w:spacing w:before="0" w:after="56" w:line="278" w:lineRule="exact"/>
        <w:ind w:left="20" w:right="20" w:firstLine="0"/>
        <w:jc w:val="both"/>
      </w:pPr>
      <w:r>
        <w:t>Тони Бут, Мэл Эйнскоу, под ред. Марка Вогана «Показатели инклюзии. (Практическое пособие)». / Пер. с англ.: И. Аникеев. Научный ред.: Н. Борисова. Общая ред.: М. Перфильева. // М.: РООИ «Перспектива», 2007.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68" w:line="283" w:lineRule="exact"/>
        <w:ind w:left="20" w:right="20" w:firstLine="0"/>
        <w:jc w:val="both"/>
      </w:pPr>
      <w:r>
        <w:t>Дэвид Митчел «Эффективные педагогические технологии специального и инклюзивного образования». / Пер. с англ. яз. // М.: РООИ «Перспектива», 2011.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60" w:line="274" w:lineRule="exact"/>
        <w:ind w:left="20" w:right="20" w:firstLine="0"/>
        <w:jc w:val="both"/>
      </w:pPr>
      <w:r>
        <w:t xml:space="preserve">Ричард Райзер «Социальный и медицинский подходы к инвалидности» // </w:t>
      </w:r>
      <w:r>
        <w:rPr>
          <w:lang w:val="en-US"/>
        </w:rPr>
        <w:t>Invisible</w:t>
      </w:r>
      <w:r w:rsidRPr="003B3934">
        <w:t xml:space="preserve"> </w:t>
      </w:r>
      <w:r>
        <w:rPr>
          <w:lang w:val="en-US"/>
        </w:rPr>
        <w:t>Children</w:t>
      </w:r>
      <w:r w:rsidRPr="003B3934">
        <w:t xml:space="preserve">. </w:t>
      </w:r>
      <w:r>
        <w:rPr>
          <w:lang w:val="en-US"/>
        </w:rPr>
        <w:t xml:space="preserve">Report of Joint Conference on Children, Image and Disabilities held on March </w:t>
      </w:r>
      <w:r w:rsidRPr="003B3934">
        <w:rPr>
          <w:lang w:val="en-US"/>
        </w:rPr>
        <w:t xml:space="preserve">1, 1995. </w:t>
      </w:r>
      <w:r>
        <w:rPr>
          <w:lang w:val="en-US"/>
        </w:rPr>
        <w:t xml:space="preserve">P. </w:t>
      </w:r>
      <w:r>
        <w:t>55-56.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60" w:line="274" w:lineRule="exact"/>
        <w:ind w:left="20" w:right="20" w:firstLine="0"/>
        <w:jc w:val="both"/>
      </w:pPr>
      <w:r>
        <w:t>Борисова Н.В., Прушинский С.А. «Инклюзивное образование: ключевые понятия» / Отв. ред.: М. Перфильева. / РООИ «Перспектива», ГОУ СОШ № 1321 «Ковчег». // М.: Владимир, ООО «Транзит-ИКС», 2009.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56" w:line="274" w:lineRule="exact"/>
        <w:ind w:left="20" w:right="20" w:firstLine="0"/>
        <w:jc w:val="both"/>
      </w:pPr>
      <w:r>
        <w:t>Борисова Н.В., Прушинский С.А. «Инклюзивное образование: право, принципы, практика» / Отв. ред.: М. Перфильева. / РООИ «Перспектива», ГОУ СОШ № 1321 «Ковчег». // М.: Владимир, ООО «Транзит-ИКС», 2009.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2"/>
        </w:tabs>
        <w:spacing w:before="0" w:after="56" w:line="278" w:lineRule="exact"/>
        <w:ind w:left="20" w:right="20" w:firstLine="0"/>
        <w:jc w:val="both"/>
      </w:pPr>
      <w:r>
        <w:t xml:space="preserve">Клепиков А.В., Шаталова Е.Ю. «Конвенция о правах инвалидов: возможности и перспективы внедрения в России» // </w:t>
      </w:r>
      <w:r>
        <w:rPr>
          <w:lang w:val="en-US"/>
        </w:rPr>
        <w:t>SPERO</w:t>
      </w:r>
      <w:r w:rsidRPr="003B3934">
        <w:t xml:space="preserve">. </w:t>
      </w:r>
      <w:r>
        <w:t>Социальная политика: экспертиза, рекомендации, обзоры. - 2009. - № 11. - С. 133-148.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64" w:line="283" w:lineRule="exact"/>
        <w:ind w:left="20" w:right="20" w:firstLine="0"/>
        <w:jc w:val="both"/>
      </w:pPr>
      <w:r>
        <w:t xml:space="preserve">Леонтьева Е.Г. «Доступная среда глазами инвалида» // Екатекринбург: ЕГООИК «Свободное движение», БАСКО, 2001. </w:t>
      </w:r>
      <w:r>
        <w:rPr>
          <w:lang w:val="en-US"/>
        </w:rPr>
        <w:t xml:space="preserve">URL: </w:t>
      </w:r>
      <w:hyperlink r:id="rId28" w:history="1">
        <w:r>
          <w:rPr>
            <w:rStyle w:val="af"/>
            <w:lang w:val="en-US"/>
          </w:rPr>
          <w:t>http://svbdv.ru/accessible.php</w:t>
        </w:r>
      </w:hyperlink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7"/>
        </w:tabs>
        <w:spacing w:before="0" w:after="56" w:line="278" w:lineRule="exact"/>
        <w:ind w:left="20" w:right="20" w:firstLine="0"/>
        <w:jc w:val="both"/>
      </w:pPr>
      <w:r>
        <w:t>Шинкарева Е.Ю. «Развитие инклюзивного образования в России и в свете Конвенции ООН о правах инвалидов» / «Инклюзивное образование: опыт и перспективы». Материалы Международной научно-практической конференции (14-17 ноября 2008 года). // Саратов: ИЦ «Наука», 2009.</w:t>
      </w:r>
    </w:p>
    <w:p w:rsidR="00330AA1" w:rsidRDefault="00330AA1" w:rsidP="00330AA1">
      <w:pPr>
        <w:pStyle w:val="14"/>
        <w:numPr>
          <w:ilvl w:val="2"/>
          <w:numId w:val="9"/>
        </w:numPr>
        <w:shd w:val="clear" w:color="auto" w:fill="auto"/>
        <w:tabs>
          <w:tab w:val="left" w:pos="442"/>
        </w:tabs>
        <w:spacing w:before="0" w:line="283" w:lineRule="exact"/>
        <w:ind w:left="20" w:right="20" w:firstLine="0"/>
        <w:jc w:val="both"/>
      </w:pPr>
      <w:r>
        <w:t>Шмидт В.Р. «Социальная эксклюзия и инклюзия в образовании. Учебно-методическое пособие» // М., 2006.</w:t>
      </w:r>
    </w:p>
    <w:p w:rsidR="00330AA1" w:rsidRDefault="00330AA1" w:rsidP="00330AA1">
      <w:pPr>
        <w:pStyle w:val="14"/>
        <w:shd w:val="clear" w:color="auto" w:fill="auto"/>
        <w:spacing w:before="0" w:line="230" w:lineRule="exact"/>
        <w:ind w:left="20" w:firstLine="0"/>
        <w:jc w:val="both"/>
      </w:pPr>
      <w:r>
        <w:rPr>
          <w:lang w:val="en-US"/>
        </w:rPr>
        <w:t xml:space="preserve">URL: </w:t>
      </w:r>
      <w:hyperlink r:id="rId29" w:history="1">
        <w:r>
          <w:rPr>
            <w:rStyle w:val="af"/>
            <w:lang w:val="en-US"/>
          </w:rPr>
          <w:t>http://www.socpolitika.ru/rus/social_policy_research/349/document360.shtml</w:t>
        </w:r>
      </w:hyperlink>
    </w:p>
    <w:p w:rsidR="00330AA1" w:rsidRDefault="00330AA1" w:rsidP="00330AA1">
      <w:pPr>
        <w:pStyle w:val="14"/>
        <w:shd w:val="clear" w:color="auto" w:fill="auto"/>
        <w:spacing w:before="0" w:line="230" w:lineRule="exact"/>
        <w:ind w:left="20" w:firstLine="0"/>
        <w:jc w:val="both"/>
      </w:pPr>
    </w:p>
    <w:p w:rsidR="00330AA1" w:rsidRPr="003B3934" w:rsidRDefault="00330AA1" w:rsidP="00330AA1">
      <w:pPr>
        <w:pStyle w:val="14"/>
        <w:shd w:val="clear" w:color="auto" w:fill="auto"/>
        <w:spacing w:before="0" w:line="230" w:lineRule="exact"/>
        <w:ind w:left="20" w:firstLine="0"/>
        <w:jc w:val="both"/>
        <w:rPr>
          <w:lang w:val="en-US"/>
        </w:rPr>
        <w:sectPr w:rsidR="00330AA1" w:rsidRPr="003B3934" w:rsidSect="00330AA1">
          <w:pgSz w:w="11905" w:h="16837"/>
          <w:pgMar w:top="1262" w:right="843" w:bottom="1660" w:left="1697" w:header="0" w:footer="3" w:gutter="0"/>
          <w:cols w:space="720"/>
          <w:noEndnote/>
          <w:docGrid w:linePitch="360"/>
        </w:sectPr>
      </w:pPr>
    </w:p>
    <w:p w:rsidR="00330AA1" w:rsidRDefault="00330AA1" w:rsidP="00330AA1">
      <w:pPr>
        <w:pStyle w:val="520"/>
        <w:keepNext/>
        <w:keepLines/>
        <w:shd w:val="clear" w:color="auto" w:fill="auto"/>
        <w:spacing w:after="183" w:line="310" w:lineRule="exact"/>
        <w:ind w:left="2880" w:firstLine="0"/>
      </w:pPr>
      <w:bookmarkStart w:id="38" w:name="bookmark92"/>
      <w:r>
        <w:lastRenderedPageBreak/>
        <w:t>РЕСУРСЫ В ИНТЕРНЕТЕ</w:t>
      </w:r>
      <w:bookmarkEnd w:id="38"/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03"/>
        </w:tabs>
        <w:spacing w:before="0" w:after="64" w:line="278" w:lineRule="exact"/>
        <w:ind w:left="20" w:right="380" w:firstLine="0"/>
      </w:pPr>
      <w:r>
        <w:t>Инклюзивное образование. // Региональная общественная организация инвалидов «Перспектива» (Москва)</w:t>
      </w:r>
      <w:hyperlink r:id="rId30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obrazovanie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perspektiva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inva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03"/>
        </w:tabs>
        <w:spacing w:before="0" w:after="60" w:line="274" w:lineRule="exact"/>
        <w:ind w:left="20" w:right="380" w:firstLine="0"/>
      </w:pPr>
      <w:r>
        <w:t>Дайджесты для специалистов системы образования и родителей детей с особыми образовательными потребностями. // Региональная общественная организация инвалидов «Перспектива»</w:t>
      </w:r>
      <w:hyperlink r:id="rId31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perspektiva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inva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/71305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289"/>
        </w:tabs>
        <w:spacing w:before="0" w:after="56" w:line="274" w:lineRule="exact"/>
        <w:ind w:left="20" w:right="380" w:firstLine="0"/>
      </w:pPr>
      <w:r>
        <w:t xml:space="preserve">Национальная коалиция «За образование для всех» </w:t>
      </w:r>
      <w:hyperlink r:id="rId32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obrazovanie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perspektiva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inva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/7121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13"/>
        </w:tabs>
        <w:spacing w:before="0" w:after="64" w:line="278" w:lineRule="exact"/>
        <w:ind w:left="20" w:right="380" w:firstLine="0"/>
      </w:pPr>
      <w:r>
        <w:t>Объединимся ради детей // Детский фонд ООН (ЮНИСЕФ) - Центральная и Восточная Европа и Содружество Независимых Государств</w:t>
      </w:r>
      <w:hyperlink r:id="rId33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unicef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library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reports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66"/>
        </w:tabs>
        <w:spacing w:before="0" w:after="53" w:line="274" w:lineRule="exact"/>
        <w:ind w:left="20" w:right="380" w:firstLine="0"/>
      </w:pPr>
      <w:r>
        <w:lastRenderedPageBreak/>
        <w:t>За достойное образование! Информационно-дискуссионное пространство для всех, кто любит учиться и думать. // СМИ «За достойное образование наших детей» (Санкт- Петербург)</w:t>
      </w:r>
      <w:hyperlink r:id="rId34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spbobrazovanie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61"/>
        </w:tabs>
        <w:spacing w:before="0" w:line="283" w:lineRule="exact"/>
        <w:ind w:left="20" w:right="380" w:firstLine="0"/>
      </w:pPr>
      <w:r>
        <w:t xml:space="preserve">Институт проблем интегративного (инклюзивного) образования при МГППУ (Москва) </w:t>
      </w:r>
      <w:hyperlink r:id="rId35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inclusive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edu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51"/>
        </w:tabs>
        <w:spacing w:before="0" w:line="394" w:lineRule="exact"/>
        <w:ind w:left="20" w:firstLine="0"/>
      </w:pPr>
      <w:r>
        <w:t>Интернет-проект о детях с особенностями развития</w:t>
      </w:r>
      <w:hyperlink r:id="rId36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specialneeds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289"/>
        </w:tabs>
        <w:spacing w:before="0" w:line="394" w:lineRule="exact"/>
        <w:ind w:left="20" w:firstLine="0"/>
      </w:pPr>
      <w:r>
        <w:t>Информационно-образовательный ресурс</w:t>
      </w:r>
      <w:hyperlink r:id="rId37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profile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edu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303"/>
        </w:tabs>
        <w:spacing w:before="0" w:line="394" w:lineRule="exact"/>
        <w:ind w:left="20" w:firstLine="0"/>
      </w:pPr>
      <w:r>
        <w:t>Специальная педагогика</w:t>
      </w:r>
      <w:hyperlink r:id="rId38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academy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cross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kpk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bank</w:t>
        </w:r>
        <w:r w:rsidRPr="003B3934">
          <w:rPr>
            <w:rStyle w:val="af"/>
          </w:rPr>
          <w:t>/4/011/</w:t>
        </w:r>
        <w:r>
          <w:rPr>
            <w:rStyle w:val="af"/>
            <w:lang w:val="en-US"/>
          </w:rPr>
          <w:t>pract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samost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htm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56" w:line="278" w:lineRule="exact"/>
        <w:ind w:left="20" w:right="380" w:firstLine="0"/>
      </w:pPr>
      <w:r>
        <w:t xml:space="preserve">Образование без границ. Информационно-методический портал по инклюзивному и специальному образованию </w:t>
      </w:r>
      <w:r w:rsidRPr="003B3934">
        <w:t xml:space="preserve">// </w:t>
      </w:r>
      <w:r>
        <w:t xml:space="preserve">Департамент образования города Москвы </w:t>
      </w:r>
      <w:hyperlink r:id="rId39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edu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open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64" w:line="283" w:lineRule="exact"/>
        <w:ind w:left="20" w:right="380" w:firstLine="0"/>
      </w:pPr>
      <w:r>
        <w:t xml:space="preserve">Инклюзия </w:t>
      </w:r>
      <w:r w:rsidRPr="003B3934">
        <w:t xml:space="preserve">// </w:t>
      </w:r>
      <w:r>
        <w:t>Проект Центра «Взаимодействие» (Южный административный округ г. Москвы)</w:t>
      </w:r>
      <w:hyperlink r:id="rId40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inclusion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vzaimodeystvie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60" w:line="278" w:lineRule="exact"/>
        <w:ind w:left="20" w:right="380" w:firstLine="0"/>
      </w:pPr>
      <w:r>
        <w:t>Окружной ресурсный центр по развитию инклюзивного (интегрированного) образования // Северо-восточное окружное Управление образования Департамента образования города Москвы</w:t>
      </w:r>
      <w:hyperlink r:id="rId41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orc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uchasti</w:t>
        </w:r>
        <w:r w:rsidRPr="003B3934">
          <w:rPr>
            <w:rStyle w:val="af"/>
          </w:rPr>
          <w:t xml:space="preserve"> </w:t>
        </w:r>
        <w:r>
          <w:rPr>
            <w:rStyle w:val="af"/>
            <w:lang w:val="en-US"/>
          </w:rPr>
          <w:t>e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sv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60" w:line="278" w:lineRule="exact"/>
        <w:ind w:left="20" w:right="380" w:firstLine="0"/>
      </w:pPr>
      <w:r>
        <w:t>Музыкальная инклюзия // Научно-методический центр культуры и искусств Московской области</w:t>
      </w:r>
      <w:hyperlink r:id="rId42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nmcenter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narod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omi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html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38"/>
        </w:tabs>
        <w:spacing w:before="0" w:after="64" w:line="278" w:lineRule="exact"/>
        <w:ind w:left="20" w:right="380" w:firstLine="0"/>
      </w:pPr>
      <w:r>
        <w:t>Региональный общественный фонд инвалидов-колясочников «Общество без барьеров» (Улан-Удэ)</w:t>
      </w:r>
      <w:hyperlink r:id="rId43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non</w:t>
        </w:r>
        <w:r w:rsidRPr="003B3934">
          <w:rPr>
            <w:rStyle w:val="af"/>
          </w:rPr>
          <w:t>-</w:t>
        </w:r>
        <w:r>
          <w:rPr>
            <w:rStyle w:val="af"/>
            <w:lang w:val="en-US"/>
          </w:rPr>
          <w:t>barrier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60" w:line="274" w:lineRule="exact"/>
        <w:ind w:left="20" w:right="380" w:firstLine="0"/>
      </w:pPr>
      <w:r>
        <w:t>Архангельское региональное отделение общественной организации «Всероссийское общество глухих»</w:t>
      </w:r>
      <w:hyperlink r:id="rId44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arovog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deafnet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60" w:line="274" w:lineRule="exact"/>
        <w:ind w:left="20" w:right="380" w:firstLine="0"/>
      </w:pPr>
      <w:r>
        <w:t>Томское региональное общественное движение «Доступное для инвалидов высшее образование» / ТРОД «ДИВО»</w:t>
      </w:r>
      <w:hyperlink r:id="rId45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divo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tomsk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56" w:line="274" w:lineRule="exact"/>
        <w:ind w:left="20" w:right="380" w:firstLine="0"/>
      </w:pPr>
      <w:r>
        <w:t>Владимирская областная общественная организация «Ассоциация Родителей Детей- Инвалидов «СВЕТ»</w:t>
      </w:r>
      <w:hyperlink r:id="rId46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svet</w:t>
        </w:r>
        <w:r w:rsidRPr="003B3934">
          <w:rPr>
            <w:rStyle w:val="af"/>
          </w:rPr>
          <w:t>33.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56" w:line="278" w:lineRule="exact"/>
        <w:ind w:left="20" w:right="380" w:firstLine="0"/>
      </w:pPr>
      <w:r>
        <w:t>Воронежская региональная общественная организация инвалидов и родителей детей- инвалидов с нарушениями психического развития аутистического спектра «Искра Надежды»</w:t>
      </w:r>
      <w:hyperlink r:id="rId47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helpautism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103" w:line="283" w:lineRule="exact"/>
        <w:ind w:left="20" w:right="380" w:firstLine="0"/>
      </w:pPr>
      <w:r>
        <w:t xml:space="preserve">Некоммерческая организация «Благотворительный фонд Даунсайд Ап» </w:t>
      </w:r>
      <w:hyperlink r:id="rId48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downsideup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line="230" w:lineRule="exact"/>
        <w:ind w:left="20" w:firstLine="0"/>
      </w:pPr>
      <w:r>
        <w:t>РБОО «Центр лечебной педагогики»</w:t>
      </w:r>
      <w:hyperlink r:id="rId49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ccp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99" w:line="278" w:lineRule="exact"/>
        <w:ind w:left="20" w:right="580" w:firstLine="0"/>
      </w:pPr>
      <w:r>
        <w:t>Санкт-Петербургская ассоциация общественных объединений родителей детей- инвалидов «ГАООРДИ»</w:t>
      </w:r>
      <w:hyperlink r:id="rId50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gaoordi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83" w:line="230" w:lineRule="exact"/>
        <w:ind w:left="20" w:firstLine="0"/>
      </w:pPr>
      <w:r>
        <w:t>Сетевое взаимодействие школ Бурятии</w:t>
      </w:r>
      <w:hyperlink r:id="rId51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buryatiaschool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95" w:line="274" w:lineRule="exact"/>
        <w:ind w:left="20" w:right="280" w:firstLine="0"/>
      </w:pPr>
      <w:r>
        <w:t>Особенности инклюзивного образования // Грани проблемы - Интернет-проект РИА «Новости»</w:t>
      </w:r>
      <w:hyperlink r:id="rId52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deti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rian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grani</w:t>
        </w:r>
        <w:r w:rsidRPr="003B3934">
          <w:rPr>
            <w:rStyle w:val="af"/>
          </w:rPr>
          <w:t>/20120903/200296196.</w:t>
        </w:r>
        <w:r>
          <w:rPr>
            <w:rStyle w:val="af"/>
            <w:lang w:val="en-US"/>
          </w:rPr>
          <w:t>html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81" w:line="230" w:lineRule="exact"/>
        <w:ind w:left="20" w:firstLine="0"/>
      </w:pPr>
      <w:r>
        <w:rPr>
          <w:lang w:val="en-US"/>
        </w:rPr>
        <w:t xml:space="preserve">Inclnclusion Europe </w:t>
      </w:r>
      <w:r>
        <w:t xml:space="preserve">(на английском языке) </w:t>
      </w:r>
      <w:hyperlink r:id="rId53" w:history="1">
        <w:r>
          <w:rPr>
            <w:rStyle w:val="af"/>
            <w:lang w:val="en-US"/>
          </w:rPr>
          <w:t>http://inclusion-europe.org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103" w:line="283" w:lineRule="exact"/>
        <w:ind w:left="20" w:right="280" w:firstLine="0"/>
      </w:pPr>
      <w:r>
        <w:t>Реабштацшний проспр (на украинском языке: 1нтернет-портал Наукового товариства швалвдв "1нститут Сощальнои пол^ики")</w:t>
      </w:r>
      <w:hyperlink r:id="rId54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info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rehab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ua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118" w:line="230" w:lineRule="exact"/>
        <w:ind w:left="20" w:firstLine="0"/>
        <w:rPr>
          <w:lang w:val="en-US"/>
        </w:rPr>
      </w:pPr>
      <w:r>
        <w:rPr>
          <w:lang w:val="en-US"/>
        </w:rPr>
        <w:t xml:space="preserve">The Alliance for Inclusive Education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>)</w:t>
      </w:r>
      <w:hyperlink r:id="rId55" w:history="1">
        <w:r w:rsidRPr="003B3934">
          <w:rPr>
            <w:rStyle w:val="af"/>
            <w:lang w:val="en-US"/>
          </w:rPr>
          <w:t xml:space="preserve"> </w:t>
        </w:r>
        <w:r>
          <w:rPr>
            <w:rStyle w:val="af"/>
            <w:lang w:val="en-US"/>
          </w:rPr>
          <w:t>www.allfie.org.uk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2"/>
        </w:tabs>
        <w:spacing w:before="0" w:after="84" w:line="230" w:lineRule="exact"/>
        <w:ind w:left="20" w:firstLine="0"/>
        <w:rPr>
          <w:lang w:val="en-US"/>
        </w:rPr>
      </w:pPr>
      <w:r>
        <w:rPr>
          <w:lang w:val="en-US"/>
        </w:rPr>
        <w:t xml:space="preserve">Centre for Studies on Inclusive Education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>)</w:t>
      </w:r>
      <w:hyperlink r:id="rId56" w:history="1">
        <w:r w:rsidRPr="003B3934">
          <w:rPr>
            <w:rStyle w:val="af"/>
            <w:lang w:val="en-US"/>
          </w:rPr>
          <w:t xml:space="preserve"> </w:t>
        </w:r>
        <w:r>
          <w:rPr>
            <w:rStyle w:val="af"/>
            <w:lang w:val="en-US"/>
          </w:rPr>
          <w:t>www.csie.org.uk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505"/>
        </w:tabs>
        <w:spacing w:before="0" w:after="99" w:line="278" w:lineRule="exact"/>
        <w:ind w:left="20" w:right="280" w:firstLine="0"/>
        <w:rPr>
          <w:lang w:val="en-US"/>
        </w:rPr>
      </w:pPr>
      <w:r>
        <w:rPr>
          <w:lang w:val="en-US"/>
        </w:rPr>
        <w:t xml:space="preserve">Publications of Centre for Studies on Inclusive Education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 xml:space="preserve">) </w:t>
      </w:r>
      <w:hyperlink r:id="rId57" w:history="1">
        <w:r>
          <w:rPr>
            <w:rStyle w:val="af"/>
            <w:lang w:val="en-US"/>
          </w:rPr>
          <w:t>www.csieshopping.com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79" w:line="230" w:lineRule="exact"/>
        <w:ind w:left="20" w:firstLine="0"/>
        <w:rPr>
          <w:lang w:val="en-US"/>
        </w:rPr>
      </w:pPr>
      <w:r>
        <w:rPr>
          <w:lang w:val="en-US"/>
        </w:rPr>
        <w:t xml:space="preserve">Disability Equality In Education (DEE)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>)</w:t>
      </w:r>
      <w:hyperlink r:id="rId58" w:history="1">
        <w:r w:rsidRPr="003B3934">
          <w:rPr>
            <w:rStyle w:val="af"/>
            <w:lang w:val="en-US"/>
          </w:rPr>
          <w:t xml:space="preserve"> </w:t>
        </w:r>
        <w:r>
          <w:rPr>
            <w:rStyle w:val="af"/>
            <w:lang w:val="en-US"/>
          </w:rPr>
          <w:t>www.diseed.org.uk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99" w:line="278" w:lineRule="exact"/>
        <w:ind w:left="20" w:right="280" w:firstLine="0"/>
      </w:pPr>
      <w:r>
        <w:rPr>
          <w:lang w:val="en-US"/>
        </w:rPr>
        <w:lastRenderedPageBreak/>
        <w:t>Disabled</w:t>
      </w:r>
      <w:r w:rsidRPr="003B3934">
        <w:t xml:space="preserve"> </w:t>
      </w:r>
      <w:r>
        <w:rPr>
          <w:lang w:val="en-US"/>
        </w:rPr>
        <w:t>People</w:t>
      </w:r>
      <w:r w:rsidRPr="003B3934">
        <w:t>'</w:t>
      </w:r>
      <w:r>
        <w:rPr>
          <w:lang w:val="en-US"/>
        </w:rPr>
        <w:t>s</w:t>
      </w:r>
      <w:r w:rsidRPr="003B3934">
        <w:t xml:space="preserve"> </w:t>
      </w:r>
      <w:r>
        <w:rPr>
          <w:lang w:val="en-US"/>
        </w:rPr>
        <w:t>International</w:t>
      </w:r>
      <w:r w:rsidRPr="003B3934">
        <w:t xml:space="preserve"> (</w:t>
      </w:r>
      <w:r>
        <w:rPr>
          <w:lang w:val="en-US"/>
        </w:rPr>
        <w:t>DPI</w:t>
      </w:r>
      <w:r w:rsidRPr="003B3934">
        <w:t xml:space="preserve">) </w:t>
      </w:r>
      <w:r>
        <w:t xml:space="preserve">(на английском, французском и испанском языках) </w:t>
      </w:r>
      <w:hyperlink r:id="rId59" w:history="1"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dpi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84" w:line="230" w:lineRule="exact"/>
        <w:ind w:left="20" w:firstLine="0"/>
      </w:pPr>
      <w:r>
        <w:rPr>
          <w:lang w:val="en-US"/>
        </w:rPr>
        <w:t>Inclusion</w:t>
      </w:r>
      <w:r w:rsidRPr="003B3934">
        <w:t xml:space="preserve"> </w:t>
      </w:r>
      <w:r>
        <w:rPr>
          <w:lang w:val="en-US"/>
        </w:rPr>
        <w:t>Press</w:t>
      </w:r>
      <w:r w:rsidRPr="003B3934">
        <w:t xml:space="preserve"> </w:t>
      </w:r>
      <w:r>
        <w:t>(на английском языке)</w:t>
      </w:r>
      <w:hyperlink r:id="rId60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inclusion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com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7"/>
        </w:tabs>
        <w:spacing w:before="0" w:after="99" w:line="278" w:lineRule="exact"/>
        <w:ind w:left="20" w:right="280" w:firstLine="0"/>
        <w:rPr>
          <w:lang w:val="en-US"/>
        </w:rPr>
      </w:pPr>
      <w:r>
        <w:rPr>
          <w:lang w:val="en-US"/>
        </w:rPr>
        <w:t xml:space="preserve">Programs about Inclusive Education and Community Life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 xml:space="preserve">) </w:t>
      </w:r>
      <w:hyperlink r:id="rId61" w:history="1">
        <w:r>
          <w:rPr>
            <w:rStyle w:val="af"/>
            <w:lang w:val="en-US"/>
          </w:rPr>
          <w:t>www.inclusionseries.com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42"/>
        </w:tabs>
        <w:spacing w:before="0" w:after="83" w:line="230" w:lineRule="exact"/>
        <w:ind w:left="20" w:firstLine="0"/>
      </w:pPr>
      <w:r>
        <w:rPr>
          <w:lang w:val="en-US"/>
        </w:rPr>
        <w:t xml:space="preserve">Inclusive Solutions </w:t>
      </w:r>
      <w:r>
        <w:t>(на английском языке)</w:t>
      </w:r>
      <w:hyperlink r:id="rId62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www.inclusive-solutions.com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7"/>
        </w:tabs>
        <w:spacing w:before="0" w:after="95" w:line="274" w:lineRule="exact"/>
        <w:ind w:left="20" w:right="280" w:firstLine="0"/>
      </w:pPr>
      <w:r>
        <w:t>портал "Интеграция" (на болгарском языке: "За лицата с интелектуални затруднения и техните семейства")</w:t>
      </w:r>
      <w:hyperlink r:id="rId63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ivanrilski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</w:hyperlink>
    </w:p>
    <w:p w:rsid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38"/>
        </w:tabs>
        <w:spacing w:before="0" w:after="84" w:line="230" w:lineRule="exact"/>
        <w:ind w:left="20" w:firstLine="0"/>
      </w:pPr>
      <w:r>
        <w:rPr>
          <w:lang w:val="en-US"/>
        </w:rPr>
        <w:t xml:space="preserve">What is Inclusion? </w:t>
      </w:r>
      <w:r>
        <w:t>(на английском языке)</w:t>
      </w:r>
      <w:hyperlink r:id="rId64" w:history="1">
        <w:r>
          <w:rPr>
            <w:rStyle w:val="af"/>
          </w:rPr>
          <w:t xml:space="preserve"> </w:t>
        </w:r>
        <w:r>
          <w:rPr>
            <w:rStyle w:val="af"/>
            <w:lang w:val="en-US"/>
          </w:rPr>
          <w:t>www.kidstogether.org/inc-what.htm</w:t>
        </w:r>
      </w:hyperlink>
    </w:p>
    <w:p w:rsidR="00330AA1" w:rsidRPr="003B3934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33"/>
        </w:tabs>
        <w:spacing w:before="0" w:after="64" w:line="278" w:lineRule="exact"/>
        <w:ind w:left="20" w:right="280" w:firstLine="0"/>
        <w:rPr>
          <w:lang w:val="en-US"/>
        </w:rPr>
      </w:pPr>
      <w:r>
        <w:rPr>
          <w:lang w:val="en-US"/>
        </w:rPr>
        <w:t xml:space="preserve">National Educational Association of Disabled Students (NEADS)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и</w:t>
      </w:r>
      <w:r w:rsidRPr="003B3934">
        <w:rPr>
          <w:lang w:val="en-US"/>
        </w:rPr>
        <w:t xml:space="preserve"> </w:t>
      </w:r>
      <w:r>
        <w:t>французском</w:t>
      </w:r>
      <w:r w:rsidRPr="003B3934">
        <w:rPr>
          <w:lang w:val="en-US"/>
        </w:rPr>
        <w:t xml:space="preserve"> </w:t>
      </w:r>
      <w:r>
        <w:t>языках</w:t>
      </w:r>
      <w:r w:rsidRPr="003B3934">
        <w:rPr>
          <w:lang w:val="en-US"/>
        </w:rPr>
        <w:t>)</w:t>
      </w:r>
      <w:hyperlink r:id="rId65" w:history="1">
        <w:r w:rsidRPr="003B3934">
          <w:rPr>
            <w:rStyle w:val="af"/>
            <w:lang w:val="en-US"/>
          </w:rPr>
          <w:t xml:space="preserve"> </w:t>
        </w:r>
        <w:r>
          <w:rPr>
            <w:rStyle w:val="af"/>
            <w:lang w:val="en-US"/>
          </w:rPr>
          <w:t>www.neads.ca</w:t>
        </w:r>
      </w:hyperlink>
    </w:p>
    <w:p w:rsidR="00330AA1" w:rsidRPr="00330AA1" w:rsidRDefault="00330AA1" w:rsidP="00330AA1">
      <w:pPr>
        <w:pStyle w:val="14"/>
        <w:numPr>
          <w:ilvl w:val="3"/>
          <w:numId w:val="9"/>
        </w:numPr>
        <w:shd w:val="clear" w:color="auto" w:fill="auto"/>
        <w:tabs>
          <w:tab w:val="left" w:pos="457"/>
        </w:tabs>
        <w:spacing w:before="0" w:line="274" w:lineRule="exact"/>
        <w:ind w:left="20" w:right="280" w:firstLine="0"/>
        <w:rPr>
          <w:lang w:val="en-US"/>
        </w:rPr>
      </w:pPr>
      <w:r>
        <w:rPr>
          <w:lang w:val="en-US"/>
        </w:rPr>
        <w:t xml:space="preserve">The Arc of the United States advocates for the rights and full participation of all children and adults with intellectual and developmental disabilities </w:t>
      </w:r>
      <w:r w:rsidRPr="003B3934">
        <w:rPr>
          <w:lang w:val="en-US"/>
        </w:rPr>
        <w:t>(</w:t>
      </w:r>
      <w:r>
        <w:t>на</w:t>
      </w:r>
      <w:r w:rsidRPr="003B3934">
        <w:rPr>
          <w:lang w:val="en-US"/>
        </w:rPr>
        <w:t xml:space="preserve"> </w:t>
      </w:r>
      <w:r>
        <w:t>английском</w:t>
      </w:r>
      <w:r w:rsidRPr="003B3934">
        <w:rPr>
          <w:lang w:val="en-US"/>
        </w:rPr>
        <w:t xml:space="preserve"> </w:t>
      </w:r>
      <w:r>
        <w:t>языке</w:t>
      </w:r>
      <w:r w:rsidRPr="003B3934">
        <w:rPr>
          <w:lang w:val="en-US"/>
        </w:rPr>
        <w:t xml:space="preserve">) </w:t>
      </w:r>
      <w:hyperlink r:id="rId66" w:history="1">
        <w:r>
          <w:rPr>
            <w:rStyle w:val="af"/>
            <w:lang w:val="en-US"/>
          </w:rPr>
          <w:t>www.thearc.org</w:t>
        </w:r>
      </w:hyperlink>
    </w:p>
    <w:p w:rsidR="00330AA1" w:rsidRDefault="00330AA1" w:rsidP="00330AA1">
      <w:pPr>
        <w:pStyle w:val="14"/>
        <w:shd w:val="clear" w:color="auto" w:fill="auto"/>
        <w:tabs>
          <w:tab w:val="left" w:pos="457"/>
        </w:tabs>
        <w:spacing w:before="0" w:line="274" w:lineRule="exact"/>
        <w:ind w:right="280" w:firstLine="0"/>
      </w:pPr>
    </w:p>
    <w:p w:rsidR="00330AA1" w:rsidRDefault="00330AA1" w:rsidP="00330AA1">
      <w:pPr>
        <w:pStyle w:val="ae"/>
        <w:shd w:val="clear" w:color="auto" w:fill="auto"/>
        <w:spacing w:after="6" w:line="190" w:lineRule="exact"/>
        <w:ind w:left="180"/>
      </w:pPr>
      <w:r>
        <w:t>Российский статистический ежегодник. 2011. - п. 8.35</w:t>
      </w:r>
    </w:p>
    <w:p w:rsidR="00330AA1" w:rsidRPr="00A9604C" w:rsidRDefault="00330AA1" w:rsidP="00330AA1">
      <w:pPr>
        <w:pStyle w:val="36"/>
        <w:shd w:val="clear" w:color="auto" w:fill="auto"/>
        <w:spacing w:before="0" w:line="230" w:lineRule="exact"/>
        <w:ind w:left="180"/>
      </w:pPr>
      <w:r>
        <w:rPr>
          <w:rStyle w:val="395pt"/>
        </w:rPr>
        <w:t>URL</w:t>
      </w:r>
      <w:r w:rsidRPr="00A9604C">
        <w:rPr>
          <w:rStyle w:val="395pt"/>
        </w:rPr>
        <w:t>:</w:t>
      </w:r>
      <w:hyperlink r:id="rId67" w:history="1">
        <w:r w:rsidRPr="00A9604C">
          <w:rPr>
            <w:rStyle w:val="af"/>
          </w:rPr>
          <w:t xml:space="preserve"> </w:t>
        </w:r>
        <w:r>
          <w:rPr>
            <w:rStyle w:val="af"/>
          </w:rPr>
          <w:t>http</w:t>
        </w:r>
        <w:r w:rsidRPr="00A9604C">
          <w:rPr>
            <w:rStyle w:val="af"/>
          </w:rPr>
          <w:t>://</w:t>
        </w:r>
        <w:r>
          <w:rPr>
            <w:rStyle w:val="af"/>
          </w:rPr>
          <w:t>www</w:t>
        </w:r>
        <w:r w:rsidRPr="00A9604C">
          <w:rPr>
            <w:rStyle w:val="af"/>
          </w:rPr>
          <w:t>.</w:t>
        </w:r>
        <w:r>
          <w:rPr>
            <w:rStyle w:val="af"/>
          </w:rPr>
          <w:t>gks</w:t>
        </w:r>
        <w:r w:rsidRPr="00A9604C">
          <w:rPr>
            <w:rStyle w:val="af"/>
          </w:rPr>
          <w:t>.</w:t>
        </w:r>
        <w:r>
          <w:rPr>
            <w:rStyle w:val="af"/>
          </w:rPr>
          <w:t>ru</w:t>
        </w:r>
        <w:r w:rsidRPr="00A9604C">
          <w:rPr>
            <w:rStyle w:val="af"/>
          </w:rPr>
          <w:t>/</w:t>
        </w:r>
        <w:r>
          <w:rPr>
            <w:rStyle w:val="af"/>
          </w:rPr>
          <w:t>bgd</w:t>
        </w:r>
        <w:r w:rsidRPr="00A9604C">
          <w:rPr>
            <w:rStyle w:val="af"/>
          </w:rPr>
          <w:t>/</w:t>
        </w:r>
        <w:r>
          <w:rPr>
            <w:rStyle w:val="af"/>
          </w:rPr>
          <w:t>regl</w:t>
        </w:r>
        <w:r w:rsidRPr="00A9604C">
          <w:rPr>
            <w:rStyle w:val="af"/>
          </w:rPr>
          <w:t>/</w:t>
        </w:r>
        <w:r>
          <w:rPr>
            <w:rStyle w:val="af"/>
          </w:rPr>
          <w:t>b</w:t>
        </w:r>
        <w:r w:rsidRPr="00A9604C">
          <w:rPr>
            <w:rStyle w:val="af"/>
          </w:rPr>
          <w:t>11 13/</w:t>
        </w:r>
        <w:r>
          <w:rPr>
            <w:rStyle w:val="af"/>
          </w:rPr>
          <w:t>IssWWW</w:t>
        </w:r>
        <w:r w:rsidRPr="00A9604C">
          <w:rPr>
            <w:rStyle w:val="af"/>
          </w:rPr>
          <w:t>.</w:t>
        </w:r>
        <w:r>
          <w:rPr>
            <w:rStyle w:val="af"/>
          </w:rPr>
          <w:t>exe</w:t>
        </w:r>
        <w:r w:rsidRPr="00A9604C">
          <w:rPr>
            <w:rStyle w:val="af"/>
          </w:rPr>
          <w:t>/</w:t>
        </w:r>
        <w:r>
          <w:rPr>
            <w:rStyle w:val="af"/>
          </w:rPr>
          <w:t>Stg</w:t>
        </w:r>
        <w:r w:rsidRPr="00A9604C">
          <w:rPr>
            <w:rStyle w:val="af"/>
          </w:rPr>
          <w:t>/</w:t>
        </w:r>
        <w:r>
          <w:rPr>
            <w:rStyle w:val="af"/>
          </w:rPr>
          <w:t>d</w:t>
        </w:r>
        <w:r w:rsidRPr="00A9604C">
          <w:rPr>
            <w:rStyle w:val="af"/>
          </w:rPr>
          <w:t>2/08-35.</w:t>
        </w:r>
        <w:r>
          <w:rPr>
            <w:rStyle w:val="af"/>
          </w:rPr>
          <w:t>htm</w:t>
        </w:r>
      </w:hyperlink>
    </w:p>
    <w:p w:rsidR="00330AA1" w:rsidRDefault="00330AA1" w:rsidP="00330AA1">
      <w:pPr>
        <w:pStyle w:val="25"/>
        <w:shd w:val="clear" w:color="auto" w:fill="auto"/>
        <w:spacing w:line="150" w:lineRule="exact"/>
        <w:ind w:left="80"/>
      </w:pPr>
      <w:r>
        <w:t>4</w:t>
      </w:r>
    </w:p>
    <w:p w:rsidR="00330AA1" w:rsidRDefault="00330AA1" w:rsidP="00330AA1">
      <w:pPr>
        <w:pStyle w:val="ae"/>
        <w:shd w:val="clear" w:color="auto" w:fill="auto"/>
        <w:spacing w:line="274" w:lineRule="exact"/>
        <w:ind w:left="80" w:right="320"/>
      </w:pPr>
      <w:r>
        <w:t>Всероссийский центр изучения общественного мнения. Пресс-выпуск №</w:t>
      </w:r>
      <w:r>
        <w:rPr>
          <w:rStyle w:val="af0"/>
        </w:rPr>
        <w:t xml:space="preserve"> 1640.</w:t>
      </w:r>
      <w:r>
        <w:t xml:space="preserve"> 02.12.2010. «Положение инвалидов в России: мониторинг», </w:t>
      </w:r>
      <w:r>
        <w:rPr>
          <w:lang w:val="en-US"/>
        </w:rPr>
        <w:t>URL</w:t>
      </w:r>
      <w:r w:rsidRPr="003B3934">
        <w:t>:</w:t>
      </w:r>
      <w:hyperlink r:id="rId68" w:history="1">
        <w:r w:rsidRPr="003B3934">
          <w:rPr>
            <w:rStyle w:val="af"/>
            <w:sz w:val="23"/>
            <w:szCs w:val="23"/>
          </w:rPr>
          <w:t xml:space="preserve"> </w:t>
        </w:r>
        <w:r>
          <w:rPr>
            <w:rStyle w:val="af"/>
            <w:sz w:val="23"/>
            <w:szCs w:val="23"/>
            <w:lang w:val="en-US"/>
          </w:rPr>
          <w:t>http</w:t>
        </w:r>
        <w:r w:rsidRPr="003B3934">
          <w:rPr>
            <w:rStyle w:val="af"/>
            <w:sz w:val="23"/>
            <w:szCs w:val="23"/>
          </w:rPr>
          <w:t>://</w:t>
        </w:r>
        <w:r>
          <w:rPr>
            <w:rStyle w:val="af"/>
            <w:sz w:val="23"/>
            <w:szCs w:val="23"/>
            <w:lang w:val="en-US"/>
          </w:rPr>
          <w:t>wciom</w:t>
        </w:r>
        <w:r w:rsidRPr="003B3934">
          <w:rPr>
            <w:rStyle w:val="af"/>
            <w:sz w:val="23"/>
            <w:szCs w:val="23"/>
          </w:rPr>
          <w:t>.</w:t>
        </w:r>
        <w:r>
          <w:rPr>
            <w:rStyle w:val="af"/>
            <w:sz w:val="23"/>
            <w:szCs w:val="23"/>
            <w:lang w:val="en-US"/>
          </w:rPr>
          <w:t>ru</w:t>
        </w:r>
        <w:r w:rsidRPr="003B3934">
          <w:rPr>
            <w:rStyle w:val="af"/>
            <w:sz w:val="23"/>
            <w:szCs w:val="23"/>
          </w:rPr>
          <w:t>/</w:t>
        </w:r>
        <w:r>
          <w:rPr>
            <w:rStyle w:val="af"/>
            <w:sz w:val="23"/>
            <w:szCs w:val="23"/>
            <w:lang w:val="en-US"/>
          </w:rPr>
          <w:t>index</w:t>
        </w:r>
        <w:r w:rsidRPr="003B3934">
          <w:rPr>
            <w:rStyle w:val="af"/>
            <w:sz w:val="23"/>
            <w:szCs w:val="23"/>
          </w:rPr>
          <w:t>.</w:t>
        </w:r>
        <w:r>
          <w:rPr>
            <w:rStyle w:val="af"/>
            <w:sz w:val="23"/>
            <w:szCs w:val="23"/>
            <w:lang w:val="en-US"/>
          </w:rPr>
          <w:t>php</w:t>
        </w:r>
        <w:r w:rsidRPr="003B3934">
          <w:rPr>
            <w:rStyle w:val="af"/>
            <w:sz w:val="23"/>
            <w:szCs w:val="23"/>
          </w:rPr>
          <w:t>?</w:t>
        </w:r>
        <w:r>
          <w:rPr>
            <w:rStyle w:val="af"/>
            <w:sz w:val="23"/>
            <w:szCs w:val="23"/>
            <w:lang w:val="en-US"/>
          </w:rPr>
          <w:t>id</w:t>
        </w:r>
        <w:r w:rsidRPr="003B3934">
          <w:rPr>
            <w:rStyle w:val="af"/>
            <w:sz w:val="23"/>
            <w:szCs w:val="23"/>
          </w:rPr>
          <w:t>=268&amp;</w:t>
        </w:r>
        <w:r>
          <w:rPr>
            <w:rStyle w:val="af"/>
            <w:sz w:val="23"/>
            <w:szCs w:val="23"/>
            <w:lang w:val="en-US"/>
          </w:rPr>
          <w:t>uid</w:t>
        </w:r>
        <w:r w:rsidRPr="003B3934">
          <w:rPr>
            <w:rStyle w:val="af"/>
            <w:sz w:val="23"/>
            <w:szCs w:val="23"/>
          </w:rPr>
          <w:t>=111132</w:t>
        </w:r>
      </w:hyperlink>
    </w:p>
    <w:p w:rsidR="00330AA1" w:rsidRDefault="00330AA1" w:rsidP="00330AA1">
      <w:pPr>
        <w:pStyle w:val="25"/>
        <w:shd w:val="clear" w:color="auto" w:fill="auto"/>
        <w:spacing w:line="150" w:lineRule="exact"/>
        <w:ind w:left="100"/>
      </w:pPr>
      <w:r>
        <w:t>7</w:t>
      </w:r>
    </w:p>
    <w:p w:rsidR="00330AA1" w:rsidRDefault="00330AA1" w:rsidP="00330AA1">
      <w:pPr>
        <w:pStyle w:val="ae"/>
        <w:shd w:val="clear" w:color="auto" w:fill="auto"/>
        <w:spacing w:line="254" w:lineRule="exact"/>
        <w:ind w:left="100" w:right="260"/>
      </w:pPr>
      <w:r>
        <w:t xml:space="preserve">Федеральный закон Российской Федерации от 3 мая 2012 г. № 46-ФЗ «О ратификации Конвенции о правах инвалидов», опубликован в «Росийской газете» 05 мая 2012 года (вступил в силу 15 мая 2012 года) </w:t>
      </w:r>
      <w:r>
        <w:rPr>
          <w:lang w:val="en-US"/>
        </w:rPr>
        <w:t>URL</w:t>
      </w:r>
      <w:r w:rsidRPr="003B3934">
        <w:t>.:</w:t>
      </w:r>
      <w:hyperlink r:id="rId69" w:history="1">
        <w:r w:rsidRPr="003B3934">
          <w:rPr>
            <w:rStyle w:val="af"/>
            <w:sz w:val="23"/>
            <w:szCs w:val="23"/>
          </w:rPr>
          <w:t xml:space="preserve"> </w:t>
        </w:r>
        <w:r>
          <w:rPr>
            <w:rStyle w:val="af"/>
            <w:sz w:val="23"/>
            <w:szCs w:val="23"/>
            <w:lang w:val="en-US"/>
          </w:rPr>
          <w:t>http</w:t>
        </w:r>
        <w:r w:rsidRPr="003B3934">
          <w:rPr>
            <w:rStyle w:val="af"/>
            <w:sz w:val="23"/>
            <w:szCs w:val="23"/>
          </w:rPr>
          <w:t>://</w:t>
        </w:r>
        <w:r>
          <w:rPr>
            <w:rStyle w:val="af"/>
            <w:sz w:val="23"/>
            <w:szCs w:val="23"/>
            <w:lang w:val="en-US"/>
          </w:rPr>
          <w:t>www</w:t>
        </w:r>
        <w:r w:rsidRPr="003B3934">
          <w:rPr>
            <w:rStyle w:val="af"/>
            <w:sz w:val="23"/>
            <w:szCs w:val="23"/>
          </w:rPr>
          <w:t>.</w:t>
        </w:r>
        <w:r>
          <w:rPr>
            <w:rStyle w:val="af"/>
            <w:sz w:val="23"/>
            <w:szCs w:val="23"/>
            <w:lang w:val="en-US"/>
          </w:rPr>
          <w:t>rg</w:t>
        </w:r>
        <w:r w:rsidRPr="003B3934">
          <w:rPr>
            <w:rStyle w:val="af"/>
            <w:sz w:val="23"/>
            <w:szCs w:val="23"/>
          </w:rPr>
          <w:t>.</w:t>
        </w:r>
        <w:r>
          <w:rPr>
            <w:rStyle w:val="af"/>
            <w:sz w:val="23"/>
            <w:szCs w:val="23"/>
            <w:lang w:val="en-US"/>
          </w:rPr>
          <w:t>ru</w:t>
        </w:r>
        <w:r w:rsidRPr="003B3934">
          <w:rPr>
            <w:rStyle w:val="af"/>
            <w:sz w:val="23"/>
            <w:szCs w:val="23"/>
          </w:rPr>
          <w:t>/2012/05/05/</w:t>
        </w:r>
        <w:r>
          <w:rPr>
            <w:rStyle w:val="af"/>
            <w:sz w:val="23"/>
            <w:szCs w:val="23"/>
            <w:lang w:val="en-US"/>
          </w:rPr>
          <w:t>invalidi</w:t>
        </w:r>
        <w:r w:rsidRPr="003B3934">
          <w:rPr>
            <w:rStyle w:val="af"/>
            <w:sz w:val="23"/>
            <w:szCs w:val="23"/>
          </w:rPr>
          <w:t>-</w:t>
        </w:r>
        <w:r>
          <w:rPr>
            <w:rStyle w:val="af"/>
            <w:sz w:val="23"/>
            <w:szCs w:val="23"/>
            <w:lang w:val="en-US"/>
          </w:rPr>
          <w:t>dok</w:t>
        </w:r>
        <w:r w:rsidRPr="003B3934">
          <w:rPr>
            <w:rStyle w:val="af"/>
            <w:sz w:val="23"/>
            <w:szCs w:val="23"/>
          </w:rPr>
          <w:t>.</w:t>
        </w:r>
        <w:r>
          <w:rPr>
            <w:rStyle w:val="af"/>
            <w:sz w:val="23"/>
            <w:szCs w:val="23"/>
            <w:lang w:val="en-US"/>
          </w:rPr>
          <w:t>html</w:t>
        </w:r>
      </w:hyperlink>
    </w:p>
    <w:p w:rsidR="00330AA1" w:rsidRDefault="00330AA1" w:rsidP="00330AA1">
      <w:pPr>
        <w:pStyle w:val="ae"/>
        <w:shd w:val="clear" w:color="auto" w:fill="auto"/>
        <w:spacing w:line="230" w:lineRule="exact"/>
        <w:ind w:right="-6020"/>
      </w:pPr>
      <w:r>
        <w:rPr>
          <w:vertAlign w:val="superscript"/>
        </w:rPr>
        <w:t>8</w:t>
      </w:r>
      <w:r>
        <w:t xml:space="preserve"> См.: Ричард Райзер «Социальный и медицинский подходы к инвалидности». // </w:t>
      </w:r>
      <w:r>
        <w:rPr>
          <w:lang w:val="en-US"/>
        </w:rPr>
        <w:t>Invisible</w:t>
      </w:r>
      <w:r w:rsidRPr="003B3934">
        <w:t xml:space="preserve"> </w:t>
      </w:r>
      <w:r>
        <w:rPr>
          <w:lang w:val="en-US"/>
        </w:rPr>
        <w:t>Children</w:t>
      </w:r>
      <w:r w:rsidRPr="003B3934">
        <w:t xml:space="preserve">. </w:t>
      </w:r>
      <w:r>
        <w:rPr>
          <w:lang w:val="en-US"/>
        </w:rPr>
        <w:t xml:space="preserve">Report of Joint Conference on Children, Image and Disabilities held on March </w:t>
      </w:r>
      <w:r w:rsidRPr="003B3934">
        <w:rPr>
          <w:lang w:val="en-US"/>
        </w:rPr>
        <w:t xml:space="preserve">1, 1995. </w:t>
      </w:r>
      <w:r>
        <w:rPr>
          <w:lang w:val="en-US"/>
        </w:rPr>
        <w:t>P</w:t>
      </w:r>
      <w:r w:rsidRPr="003B3934">
        <w:t xml:space="preserve">. </w:t>
      </w:r>
      <w:r>
        <w:t>55-56.</w:t>
      </w:r>
    </w:p>
    <w:p w:rsidR="00330AA1" w:rsidRDefault="00330AA1" w:rsidP="00330AA1">
      <w:pPr>
        <w:pStyle w:val="ae"/>
        <w:shd w:val="clear" w:color="auto" w:fill="auto"/>
        <w:spacing w:line="226" w:lineRule="exact"/>
        <w:ind w:left="20" w:right="20"/>
        <w:jc w:val="both"/>
      </w:pPr>
      <w:r>
        <w:rPr>
          <w:vertAlign w:val="superscript"/>
        </w:rPr>
        <w:t>9</w:t>
      </w:r>
      <w:r>
        <w:t xml:space="preserve"> ЮНЕСКО.»Руководство по инклюзии обеспечение доступа к образованию для всех» перевод С. Котова, редакция М. Перфильева, Москва, Владимир,ООО»Транзит-ИКС», 2007</w:t>
      </w:r>
    </w:p>
    <w:p w:rsidR="00330AA1" w:rsidRDefault="00330AA1" w:rsidP="00330AA1">
      <w:pPr>
        <w:pStyle w:val="ae"/>
        <w:shd w:val="clear" w:color="auto" w:fill="auto"/>
        <w:tabs>
          <w:tab w:val="left" w:pos="212"/>
        </w:tabs>
        <w:spacing w:line="230" w:lineRule="exact"/>
        <w:ind w:left="20"/>
      </w:pPr>
      <w:r>
        <w:rPr>
          <w:vertAlign w:val="superscript"/>
        </w:rPr>
        <w:t>13</w:t>
      </w:r>
      <w:r>
        <w:tab/>
        <w:t>Декларация принципов толерантности. // ЮНЕСКО, 1995 г.,</w:t>
      </w:r>
    </w:p>
    <w:p w:rsidR="00330AA1" w:rsidRPr="003B3934" w:rsidRDefault="00330AA1" w:rsidP="00330AA1">
      <w:pPr>
        <w:pStyle w:val="ae"/>
        <w:shd w:val="clear" w:color="auto" w:fill="auto"/>
        <w:spacing w:line="230" w:lineRule="exact"/>
        <w:ind w:left="140"/>
        <w:rPr>
          <w:lang w:val="en-US"/>
        </w:rPr>
      </w:pPr>
      <w:r>
        <w:rPr>
          <w:lang w:val="en-US"/>
        </w:rPr>
        <w:t xml:space="preserve">URL: </w:t>
      </w:r>
      <w:hyperlink r:id="rId70" w:history="1">
        <w:r>
          <w:rPr>
            <w:rStyle w:val="af"/>
            <w:lang w:val="en-US"/>
          </w:rPr>
          <w:t>http://www.un.org/ru/documents/decl_conv/declarations/toleranc.shtml</w:t>
        </w:r>
      </w:hyperlink>
    </w:p>
    <w:p w:rsidR="00330AA1" w:rsidRDefault="00330AA1" w:rsidP="00330AA1">
      <w:pPr>
        <w:pStyle w:val="ae"/>
        <w:shd w:val="clear" w:color="auto" w:fill="auto"/>
        <w:spacing w:line="235" w:lineRule="exact"/>
        <w:ind w:left="80" w:right="1180"/>
      </w:pPr>
      <w:r>
        <w:rPr>
          <w:vertAlign w:val="superscript"/>
        </w:rPr>
        <w:t>15</w:t>
      </w:r>
      <w:r>
        <w:t xml:space="preserve"> ЮНЕСКО «Руководящие принципы политики в области инклюзивного образования», 2009 г. </w:t>
      </w:r>
      <w:r>
        <w:rPr>
          <w:lang w:val="en-US"/>
        </w:rPr>
        <w:t>URL</w:t>
      </w:r>
      <w:r w:rsidRPr="003B3934">
        <w:t xml:space="preserve">: </w:t>
      </w:r>
      <w:hyperlink r:id="rId71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unesdoc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unesco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images</w:t>
        </w:r>
        <w:r w:rsidRPr="003B3934">
          <w:rPr>
            <w:rStyle w:val="af"/>
          </w:rPr>
          <w:t>/0017/001778/177849</w:t>
        </w:r>
        <w:r>
          <w:rPr>
            <w:rStyle w:val="af"/>
            <w:lang w:val="en-US"/>
          </w:rPr>
          <w:t>r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pdf</w:t>
        </w:r>
      </w:hyperlink>
    </w:p>
    <w:p w:rsidR="00330AA1" w:rsidRDefault="00330AA1" w:rsidP="00330AA1">
      <w:pPr>
        <w:pStyle w:val="ae"/>
        <w:shd w:val="clear" w:color="auto" w:fill="auto"/>
        <w:tabs>
          <w:tab w:val="left" w:pos="312"/>
        </w:tabs>
        <w:spacing w:line="230" w:lineRule="exact"/>
        <w:ind w:left="120" w:right="2880"/>
      </w:pPr>
      <w:r>
        <w:rPr>
          <w:vertAlign w:val="superscript"/>
        </w:rPr>
        <w:t>20</w:t>
      </w:r>
      <w:r>
        <w:tab/>
        <w:t xml:space="preserve">ООН. Развитие и права человека для всех, </w:t>
      </w:r>
      <w:r>
        <w:rPr>
          <w:lang w:val="en-US"/>
        </w:rPr>
        <w:t>URL</w:t>
      </w:r>
      <w:r w:rsidRPr="003B3934">
        <w:t>:</w:t>
      </w:r>
      <w:hyperlink r:id="rId72" w:history="1">
        <w:r>
          <w:rPr>
            <w:rStyle w:val="af"/>
            <w:lang w:val="en-US"/>
          </w:rPr>
          <w:t>http</w:t>
        </w:r>
        <w:r w:rsidRPr="003B3934">
          <w:rPr>
            <w:rStyle w:val="af"/>
          </w:rPr>
          <w:t>://</w:t>
        </w:r>
        <w:r>
          <w:rPr>
            <w:rStyle w:val="af"/>
            <w:lang w:val="en-US"/>
          </w:rPr>
          <w:t>www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un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org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mssian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disabilities</w:t>
        </w:r>
        <w:r w:rsidRPr="003B3934">
          <w:rPr>
            <w:rStyle w:val="af"/>
          </w:rPr>
          <w:t>/</w:t>
        </w:r>
        <w:r>
          <w:rPr>
            <w:rStyle w:val="af"/>
            <w:lang w:val="en-US"/>
          </w:rPr>
          <w:t>countries</w:t>
        </w:r>
        <w:r w:rsidRPr="003B3934">
          <w:rPr>
            <w:rStyle w:val="af"/>
          </w:rPr>
          <w:t>.</w:t>
        </w:r>
        <w:r>
          <w:rPr>
            <w:rStyle w:val="af"/>
            <w:lang w:val="en-US"/>
          </w:rPr>
          <w:t>asp</w:t>
        </w:r>
        <w:r w:rsidRPr="003B3934">
          <w:rPr>
            <w:rStyle w:val="af"/>
          </w:rPr>
          <w:t>?</w:t>
        </w:r>
        <w:r>
          <w:rPr>
            <w:rStyle w:val="af"/>
            <w:lang w:val="en-US"/>
          </w:rPr>
          <w:t>navid</w:t>
        </w:r>
        <w:r w:rsidRPr="003B3934">
          <w:rPr>
            <w:rStyle w:val="af"/>
          </w:rPr>
          <w:t>=22&amp;</w:t>
        </w:r>
        <w:r>
          <w:rPr>
            <w:rStyle w:val="af"/>
            <w:lang w:val="en-US"/>
          </w:rPr>
          <w:t>pid</w:t>
        </w:r>
        <w:r w:rsidRPr="003B3934">
          <w:rPr>
            <w:rStyle w:val="af"/>
          </w:rPr>
          <w:t>=612</w:t>
        </w:r>
      </w:hyperlink>
    </w:p>
    <w:p w:rsidR="00330AA1" w:rsidRPr="00330AA1" w:rsidRDefault="00330AA1" w:rsidP="00330AA1">
      <w:pPr>
        <w:pStyle w:val="ae"/>
        <w:shd w:val="clear" w:color="auto" w:fill="auto"/>
        <w:spacing w:line="226" w:lineRule="exact"/>
        <w:jc w:val="both"/>
        <w:sectPr w:rsidR="00330AA1" w:rsidRPr="00330AA1">
          <w:type w:val="continuous"/>
          <w:pgSz w:w="11905" w:h="16837"/>
          <w:pgMar w:top="1262" w:right="666" w:bottom="1180" w:left="1696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26</w:t>
      </w:r>
      <w:r>
        <w:t xml:space="preserve"> См.: Тони Бут, Мэл Эйнскоу, под ред. Марка Вогана. «Показатели инклюзии». (Практическое пособие). / Пер. с англ.: И. Аникеев. Научный ред.: Н. Борисова. Общая ред.: М. Перфильева. // М.: РООИ «Перспектива», 2007</w:t>
      </w:r>
    </w:p>
    <w:p w:rsidR="007075FA" w:rsidRPr="00330AA1" w:rsidRDefault="007075FA" w:rsidP="00330AA1">
      <w:pPr>
        <w:pStyle w:val="25"/>
        <w:shd w:val="clear" w:color="auto" w:fill="auto"/>
        <w:spacing w:line="150" w:lineRule="exact"/>
      </w:pPr>
    </w:p>
    <w:sectPr w:rsidR="007075FA" w:rsidRPr="00330AA1" w:rsidSect="007075F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02" w:rsidRDefault="001F5902" w:rsidP="00330AA1">
      <w:pPr>
        <w:spacing w:after="0" w:line="240" w:lineRule="auto"/>
      </w:pPr>
      <w:r>
        <w:separator/>
      </w:r>
    </w:p>
  </w:endnote>
  <w:endnote w:type="continuationSeparator" w:id="0">
    <w:p w:rsidR="001F5902" w:rsidRDefault="001F5902" w:rsidP="0033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02" w:rsidRDefault="001F5902" w:rsidP="00330AA1">
      <w:pPr>
        <w:spacing w:after="0" w:line="240" w:lineRule="auto"/>
      </w:pPr>
      <w:r>
        <w:separator/>
      </w:r>
    </w:p>
  </w:footnote>
  <w:footnote w:type="continuationSeparator" w:id="0">
    <w:p w:rsidR="001F5902" w:rsidRDefault="001F5902" w:rsidP="00330AA1">
      <w:pPr>
        <w:spacing w:after="0" w:line="240" w:lineRule="auto"/>
      </w:pPr>
      <w:r>
        <w:continuationSeparator/>
      </w:r>
    </w:p>
  </w:footnote>
  <w:footnote w:id="1">
    <w:p w:rsidR="00330AA1" w:rsidRDefault="00330AA1" w:rsidP="00330AA1">
      <w:pPr>
        <w:pStyle w:val="ae"/>
        <w:shd w:val="clear" w:color="auto" w:fill="auto"/>
        <w:spacing w:line="230" w:lineRule="exact"/>
        <w:ind w:left="20" w:right="20"/>
        <w:jc w:val="both"/>
      </w:pPr>
      <w:r>
        <w:rPr>
          <w:vertAlign w:val="superscript"/>
        </w:rPr>
        <w:footnoteRef/>
      </w:r>
      <w:r>
        <w:t xml:space="preserve"> Борисова Н.В., Прушинский С.А. Инклюзивное образование: право, принципы, практика. / Отв. ред.: М. Перфильева. // М.: Владимир, ООО «Транзит-ИКС», 2009.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1F5902">
    <w:pPr>
      <w:pStyle w:val="a5"/>
      <w:framePr w:h="192" w:wrap="none" w:vAnchor="text" w:hAnchor="page" w:x="6368" w:y="750"/>
      <w:shd w:val="clear" w:color="auto" w:fill="auto"/>
      <w:jc w:val="both"/>
    </w:pPr>
    <w:r>
      <w:rPr>
        <w:rStyle w:val="95pt"/>
      </w:rPr>
      <w:t xml:space="preserve">- </w:t>
    </w:r>
    <w:r w:rsidRPr="00F37256">
      <w:fldChar w:fldCharType="begin"/>
    </w:r>
    <w:r>
      <w:instrText xml:space="preserve"> PAGE \* MERGEFORMAT </w:instrText>
    </w:r>
    <w:r w:rsidRPr="00F37256">
      <w:fldChar w:fldCharType="separate"/>
    </w:r>
    <w:r w:rsidRPr="005C5A52">
      <w:rPr>
        <w:rStyle w:val="95pt"/>
        <w:noProof/>
      </w:rPr>
      <w:t>8</w:t>
    </w:r>
    <w:r>
      <w:rPr>
        <w:rStyle w:val="95pt"/>
        <w:noProof/>
      </w:rPr>
      <w:fldChar w:fldCharType="end"/>
    </w:r>
    <w:r>
      <w:rPr>
        <w:rStyle w:val="95pt"/>
      </w:rPr>
      <w:t xml:space="preserve"> -</w:t>
    </w:r>
  </w:p>
  <w:p w:rsidR="00A9604C" w:rsidRDefault="001F590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1F5902">
    <w:pPr>
      <w:pStyle w:val="a5"/>
      <w:framePr w:h="192" w:wrap="none" w:vAnchor="text" w:hAnchor="page" w:x="6368" w:y="750"/>
      <w:shd w:val="clear" w:color="auto" w:fill="auto"/>
      <w:jc w:val="both"/>
    </w:pPr>
    <w:r>
      <w:rPr>
        <w:rStyle w:val="95pt"/>
      </w:rPr>
      <w:t xml:space="preserve">- </w:t>
    </w:r>
    <w:r w:rsidRPr="00F37256">
      <w:fldChar w:fldCharType="begin"/>
    </w:r>
    <w:r>
      <w:instrText xml:space="preserve"> PAGE \* MERGEFORMAT </w:instrText>
    </w:r>
    <w:r w:rsidRPr="00F37256">
      <w:fldChar w:fldCharType="separate"/>
    </w:r>
    <w:r w:rsidR="00330AA1" w:rsidRPr="00330AA1">
      <w:rPr>
        <w:rStyle w:val="95pt"/>
        <w:noProof/>
      </w:rPr>
      <w:t>1</w:t>
    </w:r>
    <w:r>
      <w:rPr>
        <w:rStyle w:val="95pt"/>
        <w:noProof/>
      </w:rPr>
      <w:fldChar w:fldCharType="end"/>
    </w:r>
    <w:r>
      <w:rPr>
        <w:rStyle w:val="95pt"/>
      </w:rPr>
      <w:t xml:space="preserve"> -</w:t>
    </w:r>
  </w:p>
  <w:p w:rsidR="00A9604C" w:rsidRDefault="001F590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4C" w:rsidRDefault="001F5902">
    <w:pPr>
      <w:pStyle w:val="a5"/>
      <w:framePr w:w="12143" w:h="134" w:wrap="none" w:vAnchor="text" w:hAnchor="page" w:x="-118" w:y="755"/>
      <w:shd w:val="clear" w:color="auto" w:fill="auto"/>
      <w:ind w:left="6494"/>
    </w:pPr>
    <w:r>
      <w:rPr>
        <w:rStyle w:val="95pt"/>
      </w:rPr>
      <w:t xml:space="preserve">- </w:t>
    </w:r>
    <w:r w:rsidRPr="00F37256">
      <w:fldChar w:fldCharType="begin"/>
    </w:r>
    <w:r>
      <w:instrText xml:space="preserve"> PAGE \* MERGEFORMAT </w:instrText>
    </w:r>
    <w:r w:rsidRPr="00F37256">
      <w:fldChar w:fldCharType="separate"/>
    </w:r>
    <w:r w:rsidR="007075FA" w:rsidRPr="007075FA">
      <w:rPr>
        <w:rStyle w:val="95pt"/>
        <w:noProof/>
      </w:rPr>
      <w:t>1</w:t>
    </w:r>
    <w:r>
      <w:rPr>
        <w:rStyle w:val="95pt"/>
        <w:noProof/>
      </w:rPr>
      <w:fldChar w:fldCharType="end"/>
    </w:r>
    <w:r>
      <w:rPr>
        <w:rStyle w:val="95pt"/>
      </w:rPr>
      <w:t xml:space="preserve"> -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A1" w:rsidRDefault="00330AA1">
    <w:pPr>
      <w:pStyle w:val="a5"/>
      <w:framePr w:w="12143" w:h="134" w:wrap="none" w:vAnchor="text" w:hAnchor="page" w:x="-118" w:y="755"/>
      <w:shd w:val="clear" w:color="auto" w:fill="auto"/>
      <w:ind w:left="6494"/>
    </w:pPr>
    <w:r>
      <w:rPr>
        <w:rStyle w:val="95pt"/>
      </w:rPr>
      <w:t xml:space="preserve">- </w:t>
    </w:r>
    <w:r w:rsidRPr="00F37256">
      <w:fldChar w:fldCharType="begin"/>
    </w:r>
    <w:r>
      <w:instrText xml:space="preserve"> PAGE \* MERGEFORMAT </w:instrText>
    </w:r>
    <w:r w:rsidRPr="00F37256">
      <w:fldChar w:fldCharType="separate"/>
    </w:r>
    <w:r w:rsidRPr="005C5A52">
      <w:rPr>
        <w:rStyle w:val="95pt"/>
        <w:noProof/>
      </w:rPr>
      <w:t>38</w:t>
    </w:r>
    <w:r>
      <w:rPr>
        <w:rStyle w:val="95pt"/>
        <w:noProof/>
      </w:rPr>
      <w:fldChar w:fldCharType="end"/>
    </w:r>
    <w:r>
      <w:rPr>
        <w:rStyle w:val="95pt"/>
      </w:rPr>
      <w:t xml:space="preserve"> -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A1" w:rsidRDefault="00330AA1">
    <w:pPr>
      <w:pStyle w:val="a5"/>
      <w:framePr w:w="12143" w:h="134" w:wrap="none" w:vAnchor="text" w:hAnchor="page" w:x="-118" w:y="755"/>
      <w:shd w:val="clear" w:color="auto" w:fill="auto"/>
      <w:ind w:left="6494"/>
    </w:pPr>
    <w:r>
      <w:rPr>
        <w:rStyle w:val="95pt"/>
      </w:rPr>
      <w:t xml:space="preserve">- </w:t>
    </w:r>
    <w:r w:rsidRPr="00F37256">
      <w:fldChar w:fldCharType="begin"/>
    </w:r>
    <w:r>
      <w:instrText xml:space="preserve"> PAGE \* MERGEFORMAT </w:instrText>
    </w:r>
    <w:r w:rsidRPr="00F37256">
      <w:fldChar w:fldCharType="separate"/>
    </w:r>
    <w:r w:rsidRPr="00330AA1">
      <w:rPr>
        <w:rStyle w:val="95pt"/>
        <w:noProof/>
      </w:rPr>
      <w:t>3</w:t>
    </w:r>
    <w:r>
      <w:rPr>
        <w:rStyle w:val="95pt"/>
        <w:noProof/>
      </w:rPr>
      <w:fldChar w:fldCharType="end"/>
    </w:r>
    <w:r>
      <w:rPr>
        <w:rStyle w:val="95pt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F92"/>
    <w:multiLevelType w:val="multilevel"/>
    <w:tmpl w:val="BF1AE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C75FC"/>
    <w:multiLevelType w:val="multilevel"/>
    <w:tmpl w:val="2258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8283FFA"/>
    <w:multiLevelType w:val="multilevel"/>
    <w:tmpl w:val="35A0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C3594"/>
    <w:multiLevelType w:val="multilevel"/>
    <w:tmpl w:val="5772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936B8"/>
    <w:multiLevelType w:val="multilevel"/>
    <w:tmpl w:val="C3529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0724F"/>
    <w:multiLevelType w:val="multilevel"/>
    <w:tmpl w:val="202A6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D5AB7"/>
    <w:multiLevelType w:val="multilevel"/>
    <w:tmpl w:val="CAD86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A5B0F"/>
    <w:multiLevelType w:val="multilevel"/>
    <w:tmpl w:val="32403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32CDA"/>
    <w:multiLevelType w:val="multilevel"/>
    <w:tmpl w:val="DCFC5F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5FA"/>
    <w:rsid w:val="00195510"/>
    <w:rsid w:val="001F5902"/>
    <w:rsid w:val="00330AA1"/>
    <w:rsid w:val="007075FA"/>
    <w:rsid w:val="007250AD"/>
    <w:rsid w:val="00C0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7075F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0">
    <w:name w:val="Заголовок №4"/>
    <w:basedOn w:val="a"/>
    <w:link w:val="4"/>
    <w:rsid w:val="007075FA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707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4"/>
    <w:rsid w:val="00707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7075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4"/>
    <w:rsid w:val="007075FA"/>
    <w:rPr>
      <w:spacing w:val="0"/>
      <w:sz w:val="19"/>
      <w:szCs w:val="19"/>
    </w:rPr>
  </w:style>
  <w:style w:type="character" w:customStyle="1" w:styleId="a6">
    <w:name w:val="Основной текст + Полужирный"/>
    <w:basedOn w:val="a3"/>
    <w:rsid w:val="007075FA"/>
    <w:rPr>
      <w:b/>
      <w:bCs/>
    </w:rPr>
  </w:style>
  <w:style w:type="character" w:customStyle="1" w:styleId="a7">
    <w:name w:val="Основной текст + Курсив"/>
    <w:basedOn w:val="a3"/>
    <w:rsid w:val="007075FA"/>
    <w:rPr>
      <w:i/>
      <w:iCs/>
    </w:rPr>
  </w:style>
  <w:style w:type="character" w:customStyle="1" w:styleId="62">
    <w:name w:val="Заголовок №6 (2)_"/>
    <w:basedOn w:val="a0"/>
    <w:link w:val="620"/>
    <w:rsid w:val="00707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707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075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FA"/>
    <w:pPr>
      <w:shd w:val="clear" w:color="auto" w:fill="FFFFFF"/>
      <w:spacing w:after="600" w:line="0" w:lineRule="atLeas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4"/>
    <w:basedOn w:val="a"/>
    <w:link w:val="a3"/>
    <w:rsid w:val="007075FA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7075F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">
    <w:name w:val="Заголовок №6 (2)"/>
    <w:basedOn w:val="a"/>
    <w:link w:val="62"/>
    <w:rsid w:val="007075FA"/>
    <w:pPr>
      <w:shd w:val="clear" w:color="auto" w:fill="FFFFFF"/>
      <w:spacing w:before="60" w:after="360" w:line="0" w:lineRule="atLeast"/>
      <w:ind w:hanging="278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картинке"/>
    <w:basedOn w:val="a"/>
    <w:link w:val="a8"/>
    <w:rsid w:val="007075F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картинке (2)"/>
    <w:basedOn w:val="a"/>
    <w:link w:val="21"/>
    <w:rsid w:val="007075FA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Подпись к картинке (3)_"/>
    <w:basedOn w:val="a0"/>
    <w:link w:val="30"/>
    <w:rsid w:val="00330A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330AA1"/>
    <w:pPr>
      <w:shd w:val="clear" w:color="auto" w:fill="FFFFFF"/>
      <w:spacing w:after="0" w:line="274" w:lineRule="exact"/>
      <w:ind w:firstLine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33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AA1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2">
    <w:name w:val="Заголовок №4 (2)_"/>
    <w:basedOn w:val="a0"/>
    <w:rsid w:val="00330A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20">
    <w:name w:val="Заголовок №4 (2)"/>
    <w:basedOn w:val="42"/>
    <w:rsid w:val="00330AA1"/>
    <w:rPr>
      <w:u w:val="single"/>
    </w:rPr>
  </w:style>
  <w:style w:type="character" w:customStyle="1" w:styleId="41">
    <w:name w:val="Сноска (4)_"/>
    <w:basedOn w:val="a0"/>
    <w:link w:val="43"/>
    <w:rsid w:val="00330A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rsid w:val="00330A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70">
    <w:name w:val="Основной текст (7)"/>
    <w:basedOn w:val="7"/>
    <w:rsid w:val="00330AA1"/>
    <w:rPr>
      <w:u w:val="single"/>
    </w:rPr>
  </w:style>
  <w:style w:type="paragraph" w:customStyle="1" w:styleId="43">
    <w:name w:val="Сноска (4)"/>
    <w:basedOn w:val="a"/>
    <w:link w:val="41"/>
    <w:rsid w:val="00330AA1"/>
    <w:pPr>
      <w:shd w:val="clear" w:color="auto" w:fill="FFFFFF"/>
      <w:spacing w:after="0" w:line="245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4">
    <w:name w:val="Сноска (4) + Не курсив"/>
    <w:basedOn w:val="41"/>
    <w:rsid w:val="00330AA1"/>
    <w:rPr>
      <w:b w:val="0"/>
      <w:bCs w:val="0"/>
      <w:i/>
      <w:iCs/>
      <w:smallCaps w:val="0"/>
      <w:strike w:val="0"/>
      <w:spacing w:val="0"/>
      <w:lang w:val="en-US"/>
    </w:rPr>
  </w:style>
  <w:style w:type="character" w:customStyle="1" w:styleId="8">
    <w:name w:val="Основной текст (8)_"/>
    <w:basedOn w:val="a0"/>
    <w:link w:val="80"/>
    <w:rsid w:val="00330AA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30AA1"/>
    <w:pPr>
      <w:shd w:val="clear" w:color="auto" w:fill="FFFFFF"/>
      <w:spacing w:after="120" w:line="0" w:lineRule="atLeast"/>
      <w:ind w:hanging="300"/>
    </w:pPr>
    <w:rPr>
      <w:rFonts w:ascii="Arial" w:eastAsia="Arial" w:hAnsi="Arial" w:cs="Arial"/>
      <w:sz w:val="20"/>
      <w:szCs w:val="20"/>
    </w:rPr>
  </w:style>
  <w:style w:type="character" w:customStyle="1" w:styleId="53">
    <w:name w:val="Заголовок №5 (3)_"/>
    <w:basedOn w:val="a0"/>
    <w:rsid w:val="00330A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30">
    <w:name w:val="Заголовок №5 (3)"/>
    <w:basedOn w:val="53"/>
    <w:rsid w:val="00330AA1"/>
    <w:rPr>
      <w:u w:val="single"/>
    </w:rPr>
  </w:style>
  <w:style w:type="character" w:customStyle="1" w:styleId="6">
    <w:name w:val="Заголовок №6_"/>
    <w:basedOn w:val="a0"/>
    <w:link w:val="60"/>
    <w:rsid w:val="00330A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330AA1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330AA1"/>
    <w:pPr>
      <w:ind w:left="720"/>
      <w:contextualSpacing/>
    </w:pPr>
  </w:style>
  <w:style w:type="character" w:customStyle="1" w:styleId="45">
    <w:name w:val="Основной текст4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">
    <w:name w:val="Основной текст5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50">
    <w:name w:val="Заголовок №5_"/>
    <w:basedOn w:val="a0"/>
    <w:link w:val="51"/>
    <w:rsid w:val="00330AA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1">
    <w:name w:val="Заголовок №5"/>
    <w:basedOn w:val="a"/>
    <w:link w:val="50"/>
    <w:rsid w:val="00330AA1"/>
    <w:pPr>
      <w:shd w:val="clear" w:color="auto" w:fill="FFFFFF"/>
      <w:spacing w:before="240" w:after="120" w:line="365" w:lineRule="exact"/>
      <w:jc w:val="both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basedOn w:val="a0"/>
    <w:link w:val="32"/>
    <w:rsid w:val="00330A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330AA1"/>
    <w:rPr>
      <w:b/>
      <w:bCs/>
    </w:rPr>
  </w:style>
  <w:style w:type="character" w:customStyle="1" w:styleId="34">
    <w:name w:val="Основной текст3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32">
    <w:name w:val="Основной текст (3)"/>
    <w:basedOn w:val="a"/>
    <w:link w:val="31"/>
    <w:rsid w:val="00330AA1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Сноска_"/>
    <w:basedOn w:val="a0"/>
    <w:link w:val="ae"/>
    <w:rsid w:val="00330A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30A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1">
    <w:name w:val="Основной текст7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1">
    <w:name w:val="Основной текст8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1">
    <w:name w:val="Основной текст10"/>
    <w:basedOn w:val="a3"/>
    <w:rsid w:val="00330AA1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ae">
    <w:name w:val="Сноска"/>
    <w:basedOn w:val="a"/>
    <w:link w:val="ad"/>
    <w:rsid w:val="00330AA1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330A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Hyperlink"/>
    <w:basedOn w:val="a0"/>
    <w:rsid w:val="00330AA1"/>
    <w:rPr>
      <w:color w:val="0066CC"/>
      <w:u w:val="single"/>
    </w:rPr>
  </w:style>
  <w:style w:type="character" w:customStyle="1" w:styleId="24">
    <w:name w:val="Сноска (2)_"/>
    <w:basedOn w:val="a0"/>
    <w:link w:val="25"/>
    <w:rsid w:val="00330AA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Сноска (3)_"/>
    <w:basedOn w:val="a0"/>
    <w:link w:val="36"/>
    <w:rsid w:val="00330AA1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395pt">
    <w:name w:val="Сноска (3) + 9;5 pt"/>
    <w:basedOn w:val="35"/>
    <w:rsid w:val="00330AA1"/>
    <w:rPr>
      <w:sz w:val="19"/>
      <w:szCs w:val="19"/>
    </w:rPr>
  </w:style>
  <w:style w:type="character" w:customStyle="1" w:styleId="af0">
    <w:name w:val="Сноска + Курсив"/>
    <w:basedOn w:val="ad"/>
    <w:rsid w:val="00330AA1"/>
    <w:rPr>
      <w:b w:val="0"/>
      <w:bCs w:val="0"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link w:val="520"/>
    <w:rsid w:val="00330AA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5">
    <w:name w:val="Сноска (2)"/>
    <w:basedOn w:val="a"/>
    <w:link w:val="24"/>
    <w:rsid w:val="00330A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6">
    <w:name w:val="Сноска (3)"/>
    <w:basedOn w:val="a"/>
    <w:link w:val="35"/>
    <w:rsid w:val="00330AA1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520">
    <w:name w:val="Заголовок №5 (2)"/>
    <w:basedOn w:val="a"/>
    <w:link w:val="52"/>
    <w:rsid w:val="00330AA1"/>
    <w:pPr>
      <w:shd w:val="clear" w:color="auto" w:fill="FFFFFF"/>
      <w:spacing w:after="300" w:line="0" w:lineRule="atLeast"/>
      <w:ind w:hanging="300"/>
      <w:outlineLvl w:val="4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://obrazovanie.perspektiva-inva.ru/files/Our_Publ/na_puti_k_ink_shkole.pdf" TargetMode="External"/><Relationship Id="rId39" Type="http://schemas.openxmlformats.org/officeDocument/2006/relationships/hyperlink" Target="http://www.edu-open.ru/" TargetMode="External"/><Relationship Id="rId21" Type="http://schemas.openxmlformats.org/officeDocument/2006/relationships/hyperlink" Target="http://unesdoc.unesco.org/images/0017/001778/177849r.pdf" TargetMode="External"/><Relationship Id="rId34" Type="http://schemas.openxmlformats.org/officeDocument/2006/relationships/hyperlink" Target="http://www.spbobrazovanie.ru/" TargetMode="External"/><Relationship Id="rId42" Type="http://schemas.openxmlformats.org/officeDocument/2006/relationships/hyperlink" Target="http://nmcenter.narod.ru/omi.html" TargetMode="External"/><Relationship Id="rId47" Type="http://schemas.openxmlformats.org/officeDocument/2006/relationships/hyperlink" Target="http://www.helpautism.ru/" TargetMode="External"/><Relationship Id="rId50" Type="http://schemas.openxmlformats.org/officeDocument/2006/relationships/hyperlink" Target="http://www.gaoordi.ru/" TargetMode="External"/><Relationship Id="rId55" Type="http://schemas.openxmlformats.org/officeDocument/2006/relationships/hyperlink" Target="http://www.allfie.org.uk/" TargetMode="External"/><Relationship Id="rId63" Type="http://schemas.openxmlformats.org/officeDocument/2006/relationships/hyperlink" Target="http://www.ivanrilski.org/" TargetMode="External"/><Relationship Id="rId68" Type="http://schemas.openxmlformats.org/officeDocument/2006/relationships/hyperlink" Target="http://wciom.ru/index.php?id=268&amp;uid=11113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unesdoc.unesco.org/images/0017/001778/177849r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http://www.socpolitika.ru/rus/social_policy_research/349/document360.s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ifap.ru/pr/2009/n090415a.pdf" TargetMode="External"/><Relationship Id="rId32" Type="http://schemas.openxmlformats.org/officeDocument/2006/relationships/hyperlink" Target="http://obrazovanie.perspektiva-inva.ru/?121" TargetMode="External"/><Relationship Id="rId37" Type="http://schemas.openxmlformats.org/officeDocument/2006/relationships/hyperlink" Target="http://www.profile-edu.ru/" TargetMode="External"/><Relationship Id="rId40" Type="http://schemas.openxmlformats.org/officeDocument/2006/relationships/hyperlink" Target="http://inclusion.vzaimodeystvie.ru/" TargetMode="External"/><Relationship Id="rId45" Type="http://schemas.openxmlformats.org/officeDocument/2006/relationships/hyperlink" Target="http://divo.tomsk.ru/" TargetMode="External"/><Relationship Id="rId53" Type="http://schemas.openxmlformats.org/officeDocument/2006/relationships/hyperlink" Target="http://inclusion-europe.org" TargetMode="External"/><Relationship Id="rId58" Type="http://schemas.openxmlformats.org/officeDocument/2006/relationships/hyperlink" Target="http://www.diseed.org.uk/" TargetMode="External"/><Relationship Id="rId66" Type="http://schemas.openxmlformats.org/officeDocument/2006/relationships/hyperlink" Target="http://www.thearc.org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unicef.ru/upload/iblock/b6e/b6e95c80c100fe40629a3024b2a59018.pdf" TargetMode="External"/><Relationship Id="rId28" Type="http://schemas.openxmlformats.org/officeDocument/2006/relationships/hyperlink" Target="http://svbdv.ru/accessible.php" TargetMode="External"/><Relationship Id="rId36" Type="http://schemas.openxmlformats.org/officeDocument/2006/relationships/hyperlink" Target="http://www.specialneeds.ru/" TargetMode="External"/><Relationship Id="rId49" Type="http://schemas.openxmlformats.org/officeDocument/2006/relationships/hyperlink" Target="http://www.ccp.org.ru/" TargetMode="External"/><Relationship Id="rId57" Type="http://schemas.openxmlformats.org/officeDocument/2006/relationships/hyperlink" Target="http://www.csieshopping.com/" TargetMode="External"/><Relationship Id="rId61" Type="http://schemas.openxmlformats.org/officeDocument/2006/relationships/hyperlink" Target="http://www.inclusionseries.com/" TargetMode="Externa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31" Type="http://schemas.openxmlformats.org/officeDocument/2006/relationships/hyperlink" Target="http://perspektiva-inva.ru/?1305" TargetMode="External"/><Relationship Id="rId44" Type="http://schemas.openxmlformats.org/officeDocument/2006/relationships/hyperlink" Target="http://arovog.deafnet.ru/" TargetMode="External"/><Relationship Id="rId52" Type="http://schemas.openxmlformats.org/officeDocument/2006/relationships/hyperlink" Target="http://deti.rian.ru/grani/20120903/200296196.html" TargetMode="External"/><Relationship Id="rId60" Type="http://schemas.openxmlformats.org/officeDocument/2006/relationships/hyperlink" Target="http://www.inclusion.com/" TargetMode="External"/><Relationship Id="rId65" Type="http://schemas.openxmlformats.org/officeDocument/2006/relationships/hyperlink" Target="http://www.neads.c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yperlink" Target="http://www.unicef.ru/library/publications/832/" TargetMode="External"/><Relationship Id="rId27" Type="http://schemas.openxmlformats.org/officeDocument/2006/relationships/hyperlink" Target="http://obrazovanie.perspektiva-inva.ru/files/Our_Publ/Brosh_for_teachers.pdf" TargetMode="External"/><Relationship Id="rId30" Type="http://schemas.openxmlformats.org/officeDocument/2006/relationships/hyperlink" Target="http://obrazovanie.perspektiva-inva.ru/" TargetMode="External"/><Relationship Id="rId35" Type="http://schemas.openxmlformats.org/officeDocument/2006/relationships/hyperlink" Target="http://www.inclusive-edu.ru/" TargetMode="External"/><Relationship Id="rId43" Type="http://schemas.openxmlformats.org/officeDocument/2006/relationships/hyperlink" Target="http://www.non-barrier.ru/" TargetMode="External"/><Relationship Id="rId48" Type="http://schemas.openxmlformats.org/officeDocument/2006/relationships/hyperlink" Target="http://www.downsideup.org/" TargetMode="External"/><Relationship Id="rId56" Type="http://schemas.openxmlformats.org/officeDocument/2006/relationships/hyperlink" Target="http://www.csie.org.uk/" TargetMode="External"/><Relationship Id="rId64" Type="http://schemas.openxmlformats.org/officeDocument/2006/relationships/hyperlink" Target="http://www.kidstogether.org/inc-what.htm" TargetMode="External"/><Relationship Id="rId69" Type="http://schemas.openxmlformats.org/officeDocument/2006/relationships/hyperlink" Target="http://www.rg.ru/2012/05/05/invalidi-dok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uryatiaschool.ru/" TargetMode="External"/><Relationship Id="rId72" Type="http://schemas.openxmlformats.org/officeDocument/2006/relationships/hyperlink" Target="http://www.un.org/mssian/disabilities/countries.asp?navid=22&amp;pid=612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://www.perspektiva-inva.ru/?297" TargetMode="External"/><Relationship Id="rId33" Type="http://schemas.openxmlformats.org/officeDocument/2006/relationships/hyperlink" Target="http://www.unicef.ru/library/reports" TargetMode="External"/><Relationship Id="rId38" Type="http://schemas.openxmlformats.org/officeDocument/2006/relationships/hyperlink" Target="http://academy.cross-kpk.ru/bank/4/011/pract/samost.htm" TargetMode="External"/><Relationship Id="rId46" Type="http://schemas.openxmlformats.org/officeDocument/2006/relationships/hyperlink" Target="http://svet33.ru/" TargetMode="External"/><Relationship Id="rId59" Type="http://schemas.openxmlformats.org/officeDocument/2006/relationships/hyperlink" Target="http://www.dpi.org/" TargetMode="External"/><Relationship Id="rId67" Type="http://schemas.openxmlformats.org/officeDocument/2006/relationships/hyperlink" Target="http://www.gks.ru/bgd/regl/b11_13/IssWWW.exe/Stg/d2/08-35.htm" TargetMode="External"/><Relationship Id="rId20" Type="http://schemas.openxmlformats.org/officeDocument/2006/relationships/header" Target="header5.xml"/><Relationship Id="rId41" Type="http://schemas.openxmlformats.org/officeDocument/2006/relationships/hyperlink" Target="http://orc.uchastie-sv.ru/" TargetMode="External"/><Relationship Id="rId54" Type="http://schemas.openxmlformats.org/officeDocument/2006/relationships/hyperlink" Target="http://www.info.rehab.org.ua/" TargetMode="External"/><Relationship Id="rId62" Type="http://schemas.openxmlformats.org/officeDocument/2006/relationships/hyperlink" Target="http://www.inclusive-solutions.com/" TargetMode="External"/><Relationship Id="rId70" Type="http://schemas.openxmlformats.org/officeDocument/2006/relationships/hyperlink" Target="http://www.un.org/ru/documents/decl_conv/declarations/toleranc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6104</Words>
  <Characters>34797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2015-09-27T03:36:00Z</dcterms:created>
  <dcterms:modified xsi:type="dcterms:W3CDTF">2015-09-27T06:06:00Z</dcterms:modified>
</cp:coreProperties>
</file>